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87" w:rsidRDefault="008A2B87" w:rsidP="009D76B4">
      <w:pPr>
        <w:pStyle w:val="AltKonuBal"/>
        <w:spacing w:after="0"/>
        <w:rPr>
          <w:rStyle w:val="Gl"/>
          <w:rFonts w:ascii="Times New Roman" w:hAnsi="Times New Roman"/>
          <w:bCs w:val="0"/>
          <w:sz w:val="22"/>
          <w:szCs w:val="18"/>
        </w:rPr>
      </w:pPr>
      <w:r>
        <w:rPr>
          <w:rStyle w:val="Gl"/>
          <w:rFonts w:ascii="Times New Roman" w:hAnsi="Times New Roman"/>
          <w:bCs w:val="0"/>
          <w:sz w:val="22"/>
          <w:szCs w:val="18"/>
        </w:rPr>
        <w:t>İLAN TASARISI</w:t>
      </w:r>
    </w:p>
    <w:p w:rsidR="008A2B87" w:rsidRPr="008A2B87" w:rsidRDefault="008A2B87" w:rsidP="008A2B87"/>
    <w:p w:rsidR="009D76B4" w:rsidRDefault="00A362D5" w:rsidP="009D76B4">
      <w:pPr>
        <w:pStyle w:val="AltKonuBal"/>
        <w:spacing w:after="0"/>
        <w:rPr>
          <w:rStyle w:val="Gl"/>
          <w:rFonts w:ascii="Times New Roman" w:hAnsi="Times New Roman"/>
          <w:bCs w:val="0"/>
          <w:sz w:val="22"/>
          <w:szCs w:val="18"/>
        </w:rPr>
      </w:pPr>
      <w:r>
        <w:rPr>
          <w:rStyle w:val="Gl"/>
          <w:rFonts w:ascii="Times New Roman" w:hAnsi="Times New Roman"/>
          <w:bCs w:val="0"/>
          <w:sz w:val="22"/>
          <w:szCs w:val="18"/>
        </w:rPr>
        <w:t xml:space="preserve">SUŞEHRİ </w:t>
      </w:r>
      <w:r w:rsidR="009D76B4" w:rsidRPr="00155BA1">
        <w:rPr>
          <w:rStyle w:val="Gl"/>
          <w:rFonts w:ascii="Times New Roman" w:hAnsi="Times New Roman"/>
          <w:bCs w:val="0"/>
          <w:sz w:val="22"/>
          <w:szCs w:val="18"/>
        </w:rPr>
        <w:t xml:space="preserve"> KÖYLERE HİZMET GÖTÜRME BİRLİĞİ BAŞKANLIĞINDAN</w:t>
      </w:r>
    </w:p>
    <w:p w:rsidR="00D00F81" w:rsidRDefault="00D00F81" w:rsidP="005E7DA4">
      <w:pPr>
        <w:pStyle w:val="AklamaMetni"/>
        <w:jc w:val="center"/>
        <w:rPr>
          <w:rFonts w:ascii="Cambria" w:hAnsi="Cambria" w:cs="Arial"/>
        </w:rPr>
      </w:pPr>
    </w:p>
    <w:p w:rsidR="00D00F81" w:rsidRPr="002121EE" w:rsidRDefault="00D00F81" w:rsidP="005E7DA4">
      <w:pPr>
        <w:pStyle w:val="AklamaMetni"/>
        <w:jc w:val="center"/>
        <w:rPr>
          <w:rFonts w:ascii="Cambria" w:hAnsi="Cambria" w:cs="Arial"/>
          <w:sz w:val="18"/>
        </w:rPr>
      </w:pPr>
    </w:p>
    <w:tbl>
      <w:tblPr>
        <w:tblpPr w:leftFromText="141" w:rightFromText="141" w:vertAnchor="page" w:horzAnchor="margin" w:tblpXSpec="center" w:tblpY="3131"/>
        <w:tblW w:w="10135" w:type="dxa"/>
        <w:tblCellMar>
          <w:left w:w="70" w:type="dxa"/>
          <w:right w:w="70" w:type="dxa"/>
        </w:tblCellMar>
        <w:tblLook w:val="04A0"/>
      </w:tblPr>
      <w:tblGrid>
        <w:gridCol w:w="198"/>
        <w:gridCol w:w="2990"/>
        <w:gridCol w:w="3031"/>
        <w:gridCol w:w="3916"/>
      </w:tblGrid>
      <w:tr w:rsidR="005E7DA4" w:rsidRPr="00155BA1" w:rsidTr="005E7DA4">
        <w:trPr>
          <w:trHeight w:val="310"/>
        </w:trPr>
        <w:tc>
          <w:tcPr>
            <w:tcW w:w="198" w:type="dxa"/>
            <w:tcBorders>
              <w:top w:val="nil"/>
              <w:left w:val="nil"/>
              <w:bottom w:val="nil"/>
              <w:right w:val="nil"/>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p>
        </w:tc>
        <w:tc>
          <w:tcPr>
            <w:tcW w:w="2990" w:type="dxa"/>
            <w:tcBorders>
              <w:top w:val="nil"/>
              <w:left w:val="nil"/>
              <w:bottom w:val="double" w:sz="6" w:space="0" w:color="auto"/>
              <w:right w:val="nil"/>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p>
        </w:tc>
        <w:tc>
          <w:tcPr>
            <w:tcW w:w="3031" w:type="dxa"/>
            <w:tcBorders>
              <w:top w:val="nil"/>
              <w:left w:val="nil"/>
              <w:bottom w:val="double" w:sz="6" w:space="0" w:color="auto"/>
              <w:right w:val="nil"/>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3916" w:type="dxa"/>
            <w:tcBorders>
              <w:top w:val="nil"/>
              <w:left w:val="nil"/>
              <w:bottom w:val="double" w:sz="6" w:space="0" w:color="auto"/>
              <w:right w:val="nil"/>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9937" w:type="dxa"/>
            <w:gridSpan w:val="3"/>
            <w:tcBorders>
              <w:top w:val="nil"/>
              <w:left w:val="nil"/>
              <w:bottom w:val="nil"/>
              <w:right w:val="double" w:sz="6" w:space="0" w:color="000000"/>
            </w:tcBorders>
            <w:shd w:val="clear" w:color="auto" w:fill="auto"/>
            <w:hideMark/>
          </w:tcPr>
          <w:p w:rsidR="005E7DA4" w:rsidRPr="00155BA1" w:rsidRDefault="005E7DA4" w:rsidP="005E7DA4">
            <w:pPr>
              <w:spacing w:after="0" w:line="240" w:lineRule="auto"/>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1) İDARENİN</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a) Adı</w:t>
            </w:r>
          </w:p>
        </w:tc>
        <w:tc>
          <w:tcPr>
            <w:tcW w:w="6947" w:type="dxa"/>
            <w:gridSpan w:val="2"/>
            <w:tcBorders>
              <w:top w:val="nil"/>
              <w:left w:val="nil"/>
              <w:bottom w:val="nil"/>
              <w:right w:val="double" w:sz="6" w:space="0" w:color="000000"/>
            </w:tcBorders>
            <w:shd w:val="clear" w:color="auto" w:fill="auto"/>
            <w:hideMark/>
          </w:tcPr>
          <w:p w:rsidR="005E7DA4" w:rsidRPr="00155BA1" w:rsidRDefault="00F957CC" w:rsidP="005E7DA4">
            <w:pPr>
              <w:spacing w:after="0" w:line="240" w:lineRule="auto"/>
              <w:rPr>
                <w:rFonts w:asciiTheme="majorHAnsi" w:eastAsia="Times New Roman" w:hAnsiTheme="majorHAnsi" w:cs="Calibri"/>
                <w:color w:val="000000"/>
                <w:sz w:val="18"/>
                <w:szCs w:val="18"/>
              </w:rPr>
            </w:pPr>
            <w:r>
              <w:rPr>
                <w:rFonts w:asciiTheme="majorHAnsi" w:eastAsia="Times New Roman" w:hAnsiTheme="majorHAnsi" w:cs="Calibri"/>
                <w:color w:val="000000"/>
                <w:sz w:val="18"/>
                <w:szCs w:val="18"/>
              </w:rPr>
              <w:t xml:space="preserve">Suşehri </w:t>
            </w:r>
            <w:r w:rsidR="005E7DA4" w:rsidRPr="00155BA1">
              <w:rPr>
                <w:rFonts w:asciiTheme="majorHAnsi" w:eastAsia="Times New Roman" w:hAnsiTheme="majorHAnsi" w:cs="Calibri"/>
                <w:color w:val="000000"/>
                <w:sz w:val="18"/>
                <w:szCs w:val="18"/>
              </w:rPr>
              <w:t xml:space="preserve"> Köylere Hizmet Götürme Birliği Başkanlığı</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b) Adresi</w:t>
            </w:r>
          </w:p>
        </w:tc>
        <w:tc>
          <w:tcPr>
            <w:tcW w:w="6947" w:type="dxa"/>
            <w:gridSpan w:val="2"/>
            <w:tcBorders>
              <w:top w:val="nil"/>
              <w:left w:val="nil"/>
              <w:bottom w:val="nil"/>
              <w:right w:val="double" w:sz="6" w:space="0" w:color="000000"/>
            </w:tcBorders>
            <w:shd w:val="clear" w:color="auto" w:fill="auto"/>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xml:space="preserve">Hükümet Konağı  </w:t>
            </w:r>
            <w:r w:rsidR="00F957CC">
              <w:rPr>
                <w:rFonts w:asciiTheme="majorHAnsi" w:eastAsia="Times New Roman" w:hAnsiTheme="majorHAnsi" w:cs="Calibri"/>
                <w:color w:val="000000"/>
                <w:sz w:val="18"/>
                <w:szCs w:val="18"/>
              </w:rPr>
              <w:t>Suşehri</w:t>
            </w:r>
            <w:r w:rsidRPr="00155BA1">
              <w:rPr>
                <w:rFonts w:asciiTheme="majorHAnsi" w:eastAsia="Times New Roman" w:hAnsiTheme="majorHAnsi" w:cs="Calibri"/>
                <w:color w:val="000000"/>
                <w:sz w:val="18"/>
                <w:szCs w:val="18"/>
              </w:rPr>
              <w:t>/ Sivas</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c) Telefon ve Faks Numarası</w:t>
            </w:r>
          </w:p>
        </w:tc>
        <w:tc>
          <w:tcPr>
            <w:tcW w:w="6947" w:type="dxa"/>
            <w:gridSpan w:val="2"/>
            <w:tcBorders>
              <w:top w:val="nil"/>
              <w:left w:val="nil"/>
              <w:bottom w:val="nil"/>
              <w:right w:val="double" w:sz="6" w:space="0" w:color="000000"/>
            </w:tcBorders>
            <w:shd w:val="clear" w:color="auto" w:fill="auto"/>
            <w:hideMark/>
          </w:tcPr>
          <w:p w:rsidR="005E7DA4" w:rsidRPr="00155BA1" w:rsidRDefault="005E7DA4" w:rsidP="00A362D5">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0 346  3</w:t>
            </w:r>
            <w:r w:rsidR="00A362D5">
              <w:rPr>
                <w:rFonts w:asciiTheme="majorHAnsi" w:eastAsia="Times New Roman" w:hAnsiTheme="majorHAnsi" w:cs="Calibri"/>
                <w:color w:val="000000"/>
                <w:sz w:val="18"/>
                <w:szCs w:val="18"/>
              </w:rPr>
              <w:t>1</w:t>
            </w:r>
            <w:r w:rsidRPr="00155BA1">
              <w:rPr>
                <w:rFonts w:asciiTheme="majorHAnsi" w:eastAsia="Times New Roman" w:hAnsiTheme="majorHAnsi" w:cs="Calibri"/>
                <w:color w:val="000000"/>
                <w:sz w:val="18"/>
                <w:szCs w:val="18"/>
              </w:rPr>
              <w:t xml:space="preserve">1 </w:t>
            </w:r>
            <w:r w:rsidR="00A362D5">
              <w:rPr>
                <w:rFonts w:asciiTheme="majorHAnsi" w:eastAsia="Times New Roman" w:hAnsiTheme="majorHAnsi" w:cs="Calibri"/>
                <w:color w:val="000000"/>
                <w:sz w:val="18"/>
                <w:szCs w:val="18"/>
              </w:rPr>
              <w:t>70 01      –    0 346 31</w:t>
            </w:r>
            <w:r w:rsidRPr="00155BA1">
              <w:rPr>
                <w:rFonts w:asciiTheme="majorHAnsi" w:eastAsia="Times New Roman" w:hAnsiTheme="majorHAnsi" w:cs="Calibri"/>
                <w:color w:val="000000"/>
                <w:sz w:val="18"/>
                <w:szCs w:val="18"/>
              </w:rPr>
              <w:t xml:space="preserve">1 </w:t>
            </w:r>
            <w:r w:rsidR="00A362D5">
              <w:rPr>
                <w:rFonts w:asciiTheme="majorHAnsi" w:eastAsia="Times New Roman" w:hAnsiTheme="majorHAnsi" w:cs="Calibri"/>
                <w:color w:val="000000"/>
                <w:sz w:val="18"/>
                <w:szCs w:val="18"/>
              </w:rPr>
              <w:t>40 32</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d) ihale Usulü </w:t>
            </w:r>
          </w:p>
        </w:tc>
        <w:tc>
          <w:tcPr>
            <w:tcW w:w="6947" w:type="dxa"/>
            <w:gridSpan w:val="2"/>
            <w:tcBorders>
              <w:top w:val="nil"/>
              <w:left w:val="nil"/>
              <w:bottom w:val="nil"/>
              <w:right w:val="double" w:sz="6" w:space="0" w:color="000000"/>
            </w:tcBorders>
            <w:shd w:val="clear" w:color="auto" w:fill="auto"/>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xml:space="preserve">   Açık  İhale              </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 xml:space="preserve"> 2) iHALE KONUSU İŞİN</w:t>
            </w:r>
          </w:p>
        </w:tc>
        <w:tc>
          <w:tcPr>
            <w:tcW w:w="6947" w:type="dxa"/>
            <w:gridSpan w:val="2"/>
            <w:tcBorders>
              <w:top w:val="nil"/>
              <w:left w:val="nil"/>
              <w:bottom w:val="nil"/>
              <w:right w:val="double" w:sz="6" w:space="0" w:color="000000"/>
            </w:tcBorders>
            <w:shd w:val="clear" w:color="auto" w:fill="auto"/>
            <w:hideMark/>
          </w:tcPr>
          <w:p w:rsidR="005E7DA4" w:rsidRPr="00A234FA" w:rsidRDefault="005E7DA4" w:rsidP="005E7DA4">
            <w:pPr>
              <w:spacing w:after="0" w:line="240" w:lineRule="auto"/>
              <w:rPr>
                <w:rFonts w:ascii="Cambria" w:hAnsi="Cambria" w:cs="Arial"/>
                <w:sz w:val="18"/>
              </w:rPr>
            </w:pP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a) Adı</w:t>
            </w:r>
          </w:p>
        </w:tc>
        <w:tc>
          <w:tcPr>
            <w:tcW w:w="6947" w:type="dxa"/>
            <w:gridSpan w:val="2"/>
            <w:tcBorders>
              <w:top w:val="nil"/>
              <w:left w:val="nil"/>
              <w:bottom w:val="nil"/>
              <w:right w:val="double" w:sz="6" w:space="0" w:color="000000"/>
            </w:tcBorders>
            <w:shd w:val="clear" w:color="auto" w:fill="auto"/>
            <w:hideMark/>
          </w:tcPr>
          <w:p w:rsidR="00665AB4" w:rsidRPr="00EE5D17" w:rsidRDefault="00A362D5" w:rsidP="00EE5D17">
            <w:pPr>
              <w:rPr>
                <w:b/>
                <w:sz w:val="20"/>
                <w:szCs w:val="20"/>
              </w:rPr>
            </w:pPr>
            <w:r>
              <w:rPr>
                <w:b/>
                <w:bCs/>
                <w:sz w:val="18"/>
              </w:rPr>
              <w:t xml:space="preserve">Suşehri  İlçesi </w:t>
            </w:r>
            <w:r w:rsidRPr="00F102E7">
              <w:rPr>
                <w:bCs/>
                <w:sz w:val="18"/>
              </w:rPr>
              <w:t>Anadolu Adaçayı Yetiştiriciliği işi (10 adet çiftçiye 5 dekar olmak üzere,  10 adet bahçe kurulumu ) yapım işi</w:t>
            </w:r>
            <w:r>
              <w:rPr>
                <w:b/>
                <w:bCs/>
                <w:sz w:val="18"/>
              </w:rPr>
              <w:t xml:space="preserve">   </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b)Niteliği,Türü ve Miktarı</w:t>
            </w:r>
          </w:p>
        </w:tc>
        <w:tc>
          <w:tcPr>
            <w:tcW w:w="6947" w:type="dxa"/>
            <w:gridSpan w:val="2"/>
            <w:tcBorders>
              <w:top w:val="nil"/>
              <w:left w:val="nil"/>
              <w:bottom w:val="nil"/>
              <w:right w:val="double" w:sz="6" w:space="0" w:color="000000"/>
            </w:tcBorders>
            <w:shd w:val="clear" w:color="auto" w:fill="auto"/>
            <w:hideMark/>
          </w:tcPr>
          <w:p w:rsidR="005E7DA4" w:rsidRPr="00EE5D17" w:rsidRDefault="00A362D5" w:rsidP="00EE5D17">
            <w:pPr>
              <w:rPr>
                <w:rFonts w:ascii="Cambria" w:hAnsi="Cambria" w:cs="Arial"/>
                <w:sz w:val="18"/>
              </w:rPr>
            </w:pPr>
            <w:r>
              <w:rPr>
                <w:b/>
                <w:bCs/>
                <w:sz w:val="18"/>
              </w:rPr>
              <w:t xml:space="preserve">Suşehri  İlçesi </w:t>
            </w:r>
            <w:r w:rsidRPr="00F102E7">
              <w:rPr>
                <w:bCs/>
                <w:sz w:val="18"/>
              </w:rPr>
              <w:t>Anadolu Adaçayı Yetiştiriciliği işi (10 adet çiftçiye 5 dekar olmak üzere,  10 adet bahçe kurulumu ) yapım işi</w:t>
            </w:r>
            <w:r>
              <w:rPr>
                <w:b/>
                <w:bCs/>
                <w:sz w:val="18"/>
              </w:rPr>
              <w:t xml:space="preserve">   </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c) İşin Yapılacağı Yer</w:t>
            </w:r>
          </w:p>
        </w:tc>
        <w:tc>
          <w:tcPr>
            <w:tcW w:w="6947" w:type="dxa"/>
            <w:gridSpan w:val="2"/>
            <w:tcBorders>
              <w:top w:val="nil"/>
              <w:left w:val="nil"/>
              <w:bottom w:val="nil"/>
              <w:right w:val="double" w:sz="6" w:space="0" w:color="000000"/>
            </w:tcBorders>
            <w:shd w:val="clear" w:color="auto" w:fill="auto"/>
            <w:hideMark/>
          </w:tcPr>
          <w:p w:rsidR="00665AB4" w:rsidRPr="002121EE" w:rsidRDefault="00A362D5" w:rsidP="00A362D5">
            <w:pPr>
              <w:spacing w:after="0" w:line="240" w:lineRule="auto"/>
              <w:rPr>
                <w:rFonts w:asciiTheme="majorHAnsi" w:eastAsia="Times New Roman" w:hAnsiTheme="majorHAnsi" w:cs="Calibri"/>
                <w:color w:val="000000"/>
                <w:sz w:val="18"/>
                <w:szCs w:val="18"/>
              </w:rPr>
            </w:pPr>
            <w:r>
              <w:rPr>
                <w:rFonts w:ascii="Cambria" w:hAnsi="Cambria" w:cs="Arial"/>
                <w:sz w:val="18"/>
              </w:rPr>
              <w:t xml:space="preserve">Suşehri </w:t>
            </w:r>
            <w:r w:rsidR="00394342">
              <w:rPr>
                <w:rFonts w:ascii="Cambria" w:hAnsi="Cambria" w:cs="Arial"/>
                <w:sz w:val="18"/>
              </w:rPr>
              <w:t xml:space="preserve"> İlçesi </w:t>
            </w:r>
            <w:r>
              <w:rPr>
                <w:rFonts w:ascii="Cambria" w:hAnsi="Cambria" w:cs="Arial"/>
                <w:sz w:val="18"/>
              </w:rPr>
              <w:t xml:space="preserve">Köyleri </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08549D" w:rsidRDefault="005E7DA4" w:rsidP="005E7DA4">
            <w:pPr>
              <w:spacing w:after="0" w:line="240" w:lineRule="auto"/>
              <w:jc w:val="both"/>
              <w:rPr>
                <w:rFonts w:asciiTheme="majorHAnsi" w:eastAsia="Times New Roman" w:hAnsiTheme="majorHAnsi" w:cs="Calibri"/>
                <w:b/>
                <w:bCs/>
                <w:sz w:val="18"/>
                <w:szCs w:val="18"/>
              </w:rPr>
            </w:pPr>
            <w:r w:rsidRPr="0008549D">
              <w:rPr>
                <w:rFonts w:asciiTheme="majorHAnsi" w:eastAsia="Times New Roman" w:hAnsiTheme="majorHAnsi" w:cs="Calibri"/>
                <w:b/>
                <w:bCs/>
                <w:sz w:val="18"/>
                <w:szCs w:val="18"/>
              </w:rPr>
              <w:t>d) İşin Başlama Tarihi ve Süresi</w:t>
            </w:r>
          </w:p>
        </w:tc>
        <w:tc>
          <w:tcPr>
            <w:tcW w:w="6947" w:type="dxa"/>
            <w:gridSpan w:val="2"/>
            <w:tcBorders>
              <w:top w:val="nil"/>
              <w:left w:val="nil"/>
              <w:bottom w:val="nil"/>
              <w:right w:val="double" w:sz="6" w:space="0" w:color="000000"/>
            </w:tcBorders>
            <w:shd w:val="clear" w:color="auto" w:fill="auto"/>
            <w:hideMark/>
          </w:tcPr>
          <w:p w:rsidR="005E7DA4" w:rsidRPr="0008549D" w:rsidRDefault="005E7DA4" w:rsidP="00A362D5">
            <w:pPr>
              <w:spacing w:after="0" w:line="240" w:lineRule="auto"/>
              <w:rPr>
                <w:rFonts w:asciiTheme="majorHAnsi" w:eastAsia="Times New Roman" w:hAnsiTheme="majorHAnsi" w:cs="Calibri"/>
                <w:sz w:val="18"/>
                <w:szCs w:val="18"/>
              </w:rPr>
            </w:pPr>
            <w:r w:rsidRPr="0008549D">
              <w:rPr>
                <w:rFonts w:asciiTheme="majorHAnsi" w:eastAsia="Times New Roman" w:hAnsiTheme="majorHAnsi" w:cs="Calibri"/>
                <w:sz w:val="18"/>
                <w:szCs w:val="18"/>
              </w:rPr>
              <w:t xml:space="preserve">Yer  teslim tutanağının imzalanmasına müteakip </w:t>
            </w:r>
            <w:r w:rsidR="00A362D5">
              <w:rPr>
                <w:rFonts w:asciiTheme="majorHAnsi" w:eastAsia="Times New Roman" w:hAnsiTheme="majorHAnsi" w:cs="Calibri"/>
                <w:sz w:val="18"/>
                <w:szCs w:val="18"/>
              </w:rPr>
              <w:t>45</w:t>
            </w:r>
            <w:r w:rsidRPr="0008549D">
              <w:rPr>
                <w:rFonts w:asciiTheme="majorHAnsi" w:eastAsia="Times New Roman" w:hAnsiTheme="majorHAnsi" w:cs="Calibri"/>
                <w:sz w:val="18"/>
                <w:szCs w:val="18"/>
              </w:rPr>
              <w:t xml:space="preserve"> (</w:t>
            </w:r>
            <w:r w:rsidR="00A362D5">
              <w:rPr>
                <w:rFonts w:asciiTheme="majorHAnsi" w:eastAsia="Times New Roman" w:hAnsiTheme="majorHAnsi" w:cs="Calibri"/>
                <w:sz w:val="18"/>
                <w:szCs w:val="18"/>
              </w:rPr>
              <w:t>Kırkbeş</w:t>
            </w:r>
            <w:r w:rsidRPr="0008549D">
              <w:rPr>
                <w:rFonts w:asciiTheme="majorHAnsi" w:eastAsia="Times New Roman" w:hAnsiTheme="majorHAnsi" w:cs="Calibri"/>
                <w:sz w:val="18"/>
                <w:szCs w:val="18"/>
              </w:rPr>
              <w:t xml:space="preserve">) </w:t>
            </w:r>
            <w:r w:rsidR="0008549D">
              <w:rPr>
                <w:rFonts w:asciiTheme="majorHAnsi" w:eastAsia="Times New Roman" w:hAnsiTheme="majorHAnsi" w:cs="Calibri"/>
                <w:sz w:val="18"/>
                <w:szCs w:val="18"/>
              </w:rPr>
              <w:t xml:space="preserve">takvim </w:t>
            </w:r>
            <w:r w:rsidRPr="0008549D">
              <w:rPr>
                <w:rFonts w:asciiTheme="majorHAnsi" w:eastAsia="Times New Roman" w:hAnsiTheme="majorHAnsi" w:cs="Calibri"/>
                <w:sz w:val="18"/>
                <w:szCs w:val="18"/>
              </w:rPr>
              <w:t>gün</w:t>
            </w:r>
            <w:r w:rsidR="0008549D">
              <w:rPr>
                <w:rFonts w:asciiTheme="majorHAnsi" w:eastAsia="Times New Roman" w:hAnsiTheme="majorHAnsi" w:cs="Calibri"/>
                <w:sz w:val="18"/>
                <w:szCs w:val="18"/>
              </w:rPr>
              <w:t>ü</w:t>
            </w:r>
            <w:r w:rsidRPr="0008549D">
              <w:rPr>
                <w:rFonts w:asciiTheme="majorHAnsi" w:eastAsia="Times New Roman" w:hAnsiTheme="majorHAnsi" w:cs="Calibri"/>
                <w:sz w:val="18"/>
                <w:szCs w:val="18"/>
              </w:rPr>
              <w:t xml:space="preserve"> içerisinde teslim edilecektir.</w:t>
            </w:r>
            <w:r w:rsidR="0008549D">
              <w:rPr>
                <w:rFonts w:asciiTheme="majorHAnsi" w:eastAsia="Times New Roman" w:hAnsiTheme="majorHAnsi" w:cs="Calibri"/>
                <w:sz w:val="18"/>
                <w:szCs w:val="18"/>
              </w:rPr>
              <w:t xml:space="preserve"> Ayrıntı bilgi İdari Şartnamededir.</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9937" w:type="dxa"/>
            <w:gridSpan w:val="3"/>
            <w:tcBorders>
              <w:top w:val="nil"/>
              <w:left w:val="nil"/>
              <w:bottom w:val="nil"/>
              <w:right w:val="double" w:sz="6" w:space="0" w:color="000000"/>
            </w:tcBorders>
            <w:shd w:val="clear" w:color="auto" w:fill="auto"/>
            <w:hideMark/>
          </w:tcPr>
          <w:p w:rsidR="005E7DA4" w:rsidRPr="00155BA1" w:rsidRDefault="005E7DA4" w:rsidP="005E7DA4">
            <w:pPr>
              <w:spacing w:after="0" w:line="240" w:lineRule="auto"/>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3) iHALE KONUSU İŞİN</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a) Yapılacağı Yer</w:t>
            </w:r>
          </w:p>
        </w:tc>
        <w:tc>
          <w:tcPr>
            <w:tcW w:w="6947" w:type="dxa"/>
            <w:gridSpan w:val="2"/>
            <w:tcBorders>
              <w:top w:val="nil"/>
              <w:left w:val="nil"/>
              <w:bottom w:val="nil"/>
              <w:right w:val="double" w:sz="6" w:space="0" w:color="000000"/>
            </w:tcBorders>
            <w:shd w:val="clear" w:color="auto" w:fill="auto"/>
            <w:hideMark/>
          </w:tcPr>
          <w:p w:rsidR="005E7DA4" w:rsidRPr="00155BA1" w:rsidRDefault="00A362D5" w:rsidP="005E7DA4">
            <w:pPr>
              <w:spacing w:after="0" w:line="240" w:lineRule="auto"/>
              <w:rPr>
                <w:rFonts w:asciiTheme="majorHAnsi" w:eastAsia="Times New Roman" w:hAnsiTheme="majorHAnsi" w:cs="Calibri"/>
                <w:color w:val="000000"/>
                <w:sz w:val="18"/>
                <w:szCs w:val="18"/>
              </w:rPr>
            </w:pPr>
            <w:r>
              <w:rPr>
                <w:rFonts w:asciiTheme="majorHAnsi" w:eastAsia="Times New Roman" w:hAnsiTheme="majorHAnsi" w:cs="Calibri"/>
                <w:color w:val="000000"/>
                <w:sz w:val="18"/>
                <w:szCs w:val="18"/>
              </w:rPr>
              <w:t xml:space="preserve">Suşehri </w:t>
            </w:r>
            <w:r w:rsidR="005E7DA4" w:rsidRPr="00155BA1">
              <w:rPr>
                <w:rFonts w:asciiTheme="majorHAnsi" w:eastAsia="Times New Roman" w:hAnsiTheme="majorHAnsi" w:cs="Calibri"/>
                <w:color w:val="000000"/>
                <w:sz w:val="18"/>
                <w:szCs w:val="18"/>
              </w:rPr>
              <w:t xml:space="preserve"> Kaymakamlığı toplantı salonu</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nil"/>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b) Tarihi ve Saati</w:t>
            </w:r>
          </w:p>
        </w:tc>
        <w:tc>
          <w:tcPr>
            <w:tcW w:w="6947" w:type="dxa"/>
            <w:gridSpan w:val="2"/>
            <w:tcBorders>
              <w:top w:val="nil"/>
              <w:left w:val="nil"/>
              <w:bottom w:val="nil"/>
              <w:right w:val="double" w:sz="6" w:space="0" w:color="000000"/>
            </w:tcBorders>
            <w:shd w:val="clear" w:color="auto" w:fill="auto"/>
            <w:hideMark/>
          </w:tcPr>
          <w:p w:rsidR="005E7DA4" w:rsidRPr="00F15D8E" w:rsidRDefault="00A362D5" w:rsidP="0082746B">
            <w:pPr>
              <w:spacing w:after="0" w:line="240" w:lineRule="auto"/>
              <w:rPr>
                <w:rFonts w:asciiTheme="majorHAnsi" w:eastAsia="Times New Roman" w:hAnsiTheme="majorHAnsi" w:cs="Calibri"/>
                <w:color w:val="FF0000"/>
                <w:sz w:val="18"/>
                <w:szCs w:val="18"/>
              </w:rPr>
            </w:pPr>
            <w:r>
              <w:rPr>
                <w:rFonts w:asciiTheme="majorHAnsi" w:eastAsia="Times New Roman" w:hAnsiTheme="majorHAnsi" w:cs="Calibri"/>
                <w:color w:val="FF0000"/>
                <w:sz w:val="18"/>
                <w:szCs w:val="18"/>
              </w:rPr>
              <w:t>09/07/2018</w:t>
            </w:r>
            <w:r w:rsidR="005E7DA4" w:rsidRPr="00F15D8E">
              <w:rPr>
                <w:rFonts w:asciiTheme="majorHAnsi" w:eastAsia="Times New Roman" w:hAnsiTheme="majorHAnsi" w:cs="Calibri"/>
                <w:color w:val="FF0000"/>
                <w:sz w:val="18"/>
                <w:szCs w:val="18"/>
              </w:rPr>
              <w:t xml:space="preserve">     Saat : </w:t>
            </w:r>
            <w:r w:rsidR="00394342" w:rsidRPr="00F15D8E">
              <w:rPr>
                <w:rFonts w:asciiTheme="majorHAnsi" w:eastAsia="Times New Roman" w:hAnsiTheme="majorHAnsi" w:cs="Calibri"/>
                <w:color w:val="FF0000"/>
                <w:sz w:val="18"/>
                <w:szCs w:val="18"/>
              </w:rPr>
              <w:t>1</w:t>
            </w:r>
            <w:r w:rsidR="0082746B">
              <w:rPr>
                <w:rFonts w:asciiTheme="majorHAnsi" w:eastAsia="Times New Roman" w:hAnsiTheme="majorHAnsi" w:cs="Calibri"/>
                <w:color w:val="FF0000"/>
                <w:sz w:val="18"/>
                <w:szCs w:val="18"/>
              </w:rPr>
              <w:t>1,00</w:t>
            </w:r>
          </w:p>
        </w:tc>
      </w:tr>
      <w:tr w:rsidR="005E7DA4" w:rsidRPr="00155BA1" w:rsidTr="005E7DA4">
        <w:trPr>
          <w:trHeight w:val="560"/>
        </w:trPr>
        <w:tc>
          <w:tcPr>
            <w:tcW w:w="198" w:type="dxa"/>
            <w:tcBorders>
              <w:top w:val="nil"/>
              <w:left w:val="nil"/>
              <w:bottom w:val="nil"/>
              <w:right w:val="double" w:sz="6" w:space="0" w:color="auto"/>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r w:rsidRPr="00155BA1">
              <w:rPr>
                <w:rFonts w:asciiTheme="majorHAnsi" w:eastAsia="Times New Roman" w:hAnsiTheme="majorHAnsi" w:cs="Calibri"/>
                <w:color w:val="000000"/>
                <w:sz w:val="18"/>
                <w:szCs w:val="18"/>
              </w:rPr>
              <w:t> </w:t>
            </w:r>
          </w:p>
        </w:tc>
        <w:tc>
          <w:tcPr>
            <w:tcW w:w="2990" w:type="dxa"/>
            <w:tcBorders>
              <w:top w:val="nil"/>
              <w:left w:val="nil"/>
              <w:bottom w:val="double" w:sz="6" w:space="0" w:color="auto"/>
              <w:right w:val="nil"/>
            </w:tcBorders>
            <w:shd w:val="clear" w:color="auto" w:fill="auto"/>
            <w:hideMark/>
          </w:tcPr>
          <w:p w:rsidR="005E7DA4" w:rsidRPr="00155BA1" w:rsidRDefault="005E7DA4" w:rsidP="005E7DA4">
            <w:pPr>
              <w:spacing w:after="0" w:line="240" w:lineRule="auto"/>
              <w:jc w:val="both"/>
              <w:rPr>
                <w:rFonts w:asciiTheme="majorHAnsi" w:eastAsia="Times New Roman" w:hAnsiTheme="majorHAnsi" w:cs="Calibri"/>
                <w:b/>
                <w:bCs/>
                <w:color w:val="000000"/>
                <w:sz w:val="18"/>
                <w:szCs w:val="18"/>
              </w:rPr>
            </w:pPr>
            <w:r w:rsidRPr="00155BA1">
              <w:rPr>
                <w:rFonts w:asciiTheme="majorHAnsi" w:eastAsia="Times New Roman" w:hAnsiTheme="majorHAnsi" w:cs="Calibri"/>
                <w:b/>
                <w:bCs/>
                <w:color w:val="000000"/>
                <w:sz w:val="18"/>
                <w:szCs w:val="18"/>
              </w:rPr>
              <w:t>c) İlan Süresi</w:t>
            </w:r>
          </w:p>
        </w:tc>
        <w:tc>
          <w:tcPr>
            <w:tcW w:w="6947" w:type="dxa"/>
            <w:gridSpan w:val="2"/>
            <w:tcBorders>
              <w:top w:val="nil"/>
              <w:left w:val="nil"/>
              <w:bottom w:val="double" w:sz="6" w:space="0" w:color="auto"/>
              <w:right w:val="double" w:sz="6" w:space="0" w:color="000000"/>
            </w:tcBorders>
            <w:shd w:val="clear" w:color="auto" w:fill="auto"/>
            <w:hideMark/>
          </w:tcPr>
          <w:p w:rsidR="005E7DA4" w:rsidRPr="00F15D8E" w:rsidRDefault="00A362D5" w:rsidP="00F15D8E">
            <w:pPr>
              <w:spacing w:after="0" w:line="240" w:lineRule="auto"/>
              <w:rPr>
                <w:rFonts w:asciiTheme="majorHAnsi" w:eastAsia="Times New Roman" w:hAnsiTheme="majorHAnsi" w:cs="Calibri"/>
                <w:color w:val="FF0000"/>
                <w:sz w:val="18"/>
                <w:szCs w:val="18"/>
              </w:rPr>
            </w:pPr>
            <w:r>
              <w:rPr>
                <w:rFonts w:asciiTheme="majorHAnsi" w:eastAsia="Times New Roman" w:hAnsiTheme="majorHAnsi" w:cs="Calibri"/>
                <w:color w:val="FF0000"/>
                <w:sz w:val="18"/>
                <w:szCs w:val="18"/>
              </w:rPr>
              <w:t xml:space="preserve">09/07/2017 </w:t>
            </w:r>
            <w:r w:rsidR="005E7DA4" w:rsidRPr="00F15D8E">
              <w:rPr>
                <w:rFonts w:asciiTheme="majorHAnsi" w:eastAsia="Times New Roman" w:hAnsiTheme="majorHAnsi" w:cs="Calibri"/>
                <w:color w:val="FF0000"/>
                <w:sz w:val="18"/>
                <w:szCs w:val="18"/>
              </w:rPr>
              <w:t xml:space="preserve">     (</w:t>
            </w:r>
            <w:r>
              <w:rPr>
                <w:rFonts w:asciiTheme="majorHAnsi" w:eastAsia="Times New Roman" w:hAnsiTheme="majorHAnsi" w:cs="Calibri"/>
                <w:color w:val="FF0000"/>
                <w:sz w:val="18"/>
                <w:szCs w:val="18"/>
              </w:rPr>
              <w:t xml:space="preserve">15 </w:t>
            </w:r>
            <w:r w:rsidR="005E7DA4" w:rsidRPr="00F15D8E">
              <w:rPr>
                <w:rFonts w:asciiTheme="majorHAnsi" w:eastAsia="Times New Roman" w:hAnsiTheme="majorHAnsi" w:cs="Calibri"/>
                <w:color w:val="FF0000"/>
                <w:sz w:val="18"/>
                <w:szCs w:val="18"/>
              </w:rPr>
              <w:t xml:space="preserve"> Gün)</w:t>
            </w:r>
          </w:p>
        </w:tc>
      </w:tr>
      <w:tr w:rsidR="005E7DA4" w:rsidRPr="00155BA1" w:rsidTr="005E7DA4">
        <w:trPr>
          <w:trHeight w:val="310"/>
        </w:trPr>
        <w:tc>
          <w:tcPr>
            <w:tcW w:w="198" w:type="dxa"/>
            <w:tcBorders>
              <w:top w:val="nil"/>
              <w:left w:val="nil"/>
              <w:bottom w:val="nil"/>
              <w:right w:val="nil"/>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p>
        </w:tc>
        <w:tc>
          <w:tcPr>
            <w:tcW w:w="2990" w:type="dxa"/>
            <w:tcBorders>
              <w:top w:val="nil"/>
              <w:left w:val="nil"/>
              <w:bottom w:val="nil"/>
              <w:right w:val="nil"/>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p>
        </w:tc>
        <w:tc>
          <w:tcPr>
            <w:tcW w:w="3031" w:type="dxa"/>
            <w:tcBorders>
              <w:top w:val="nil"/>
              <w:left w:val="nil"/>
              <w:bottom w:val="nil"/>
              <w:right w:val="nil"/>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p>
        </w:tc>
        <w:tc>
          <w:tcPr>
            <w:tcW w:w="3916" w:type="dxa"/>
            <w:tcBorders>
              <w:top w:val="nil"/>
              <w:left w:val="nil"/>
              <w:bottom w:val="nil"/>
              <w:right w:val="nil"/>
            </w:tcBorders>
            <w:shd w:val="clear" w:color="auto" w:fill="auto"/>
            <w:noWrap/>
            <w:vAlign w:val="bottom"/>
            <w:hideMark/>
          </w:tcPr>
          <w:p w:rsidR="005E7DA4" w:rsidRPr="00155BA1" w:rsidRDefault="005E7DA4" w:rsidP="005E7DA4">
            <w:pPr>
              <w:spacing w:after="0" w:line="240" w:lineRule="auto"/>
              <w:rPr>
                <w:rFonts w:asciiTheme="majorHAnsi" w:eastAsia="Times New Roman" w:hAnsiTheme="majorHAnsi" w:cs="Calibri"/>
                <w:color w:val="000000"/>
                <w:sz w:val="18"/>
                <w:szCs w:val="18"/>
              </w:rPr>
            </w:pPr>
          </w:p>
        </w:tc>
      </w:tr>
    </w:tbl>
    <w:p w:rsidR="008E159F" w:rsidRDefault="00A362D5" w:rsidP="009D76B4">
      <w:pPr>
        <w:pStyle w:val="NormalWeb"/>
        <w:spacing w:line="312" w:lineRule="auto"/>
        <w:jc w:val="both"/>
        <w:rPr>
          <w:rStyle w:val="Gl"/>
          <w:rFonts w:asciiTheme="majorHAnsi" w:hAnsiTheme="majorHAnsi"/>
          <w:color w:val="000000"/>
          <w:sz w:val="18"/>
          <w:szCs w:val="18"/>
        </w:rPr>
      </w:pPr>
      <w:r>
        <w:rPr>
          <w:b/>
          <w:bCs/>
          <w:sz w:val="18"/>
        </w:rPr>
        <w:t xml:space="preserve">Suşehri  İlçesi </w:t>
      </w:r>
      <w:r w:rsidRPr="00F102E7">
        <w:rPr>
          <w:bCs/>
          <w:sz w:val="18"/>
        </w:rPr>
        <w:t>Anadolu Adaçayı Yetiştiriciliği işi (10 adet çiftçiye 5 dekar olmak üzere,  10 adet bahçe kurulumu ) yapım işi</w:t>
      </w:r>
      <w:r>
        <w:rPr>
          <w:b/>
          <w:bCs/>
          <w:sz w:val="18"/>
        </w:rPr>
        <w:t xml:space="preserve">   </w:t>
      </w:r>
    </w:p>
    <w:p w:rsidR="009D76B4" w:rsidRPr="00155BA1" w:rsidRDefault="009D76B4" w:rsidP="009D76B4">
      <w:pPr>
        <w:pStyle w:val="NormalWeb"/>
        <w:spacing w:line="312" w:lineRule="auto"/>
        <w:jc w:val="both"/>
        <w:rPr>
          <w:rStyle w:val="Gl"/>
          <w:rFonts w:asciiTheme="majorHAnsi" w:hAnsiTheme="majorHAnsi"/>
          <w:color w:val="000000"/>
          <w:sz w:val="18"/>
          <w:szCs w:val="18"/>
        </w:rPr>
      </w:pPr>
      <w:r w:rsidRPr="00155BA1">
        <w:rPr>
          <w:rStyle w:val="Gl"/>
          <w:rFonts w:asciiTheme="majorHAnsi" w:hAnsiTheme="majorHAnsi"/>
          <w:color w:val="000000"/>
          <w:sz w:val="18"/>
          <w:szCs w:val="18"/>
        </w:rPr>
        <w:t>4) İHALEYE KATILABİLME ŞARTLARI VE İSTENİLEN BELGELER İLE YETERLİLİK DEĞERLENDİRMESİNDE    UYGULANACAK KRİTERLER</w:t>
      </w:r>
    </w:p>
    <w:p w:rsidR="009D76B4" w:rsidRPr="00155BA1" w:rsidRDefault="00793D22" w:rsidP="009D76B4">
      <w:pPr>
        <w:pStyle w:val="NormalWeb"/>
        <w:spacing w:line="312" w:lineRule="auto"/>
        <w:jc w:val="both"/>
        <w:rPr>
          <w:rFonts w:asciiTheme="majorHAnsi" w:hAnsiTheme="majorHAnsi"/>
          <w:color w:val="000000"/>
          <w:sz w:val="18"/>
          <w:szCs w:val="18"/>
        </w:rPr>
      </w:pPr>
      <w:r w:rsidRPr="00155BA1">
        <w:rPr>
          <w:rFonts w:asciiTheme="majorHAnsi" w:hAnsiTheme="majorHAnsi"/>
          <w:color w:val="000000"/>
          <w:sz w:val="18"/>
          <w:szCs w:val="18"/>
        </w:rPr>
        <w:tab/>
      </w:r>
      <w:r w:rsidR="009D76B4" w:rsidRPr="00155BA1">
        <w:rPr>
          <w:rFonts w:asciiTheme="majorHAnsi" w:hAnsiTheme="majorHAnsi"/>
          <w:color w:val="000000"/>
          <w:sz w:val="18"/>
          <w:szCs w:val="18"/>
        </w:rPr>
        <w:t>İsteklilerin ihaleye katılabilmeleri için aşağıda sayılan belgeleri teklifleri kapsamında sunmaları   gerekmektedir.</w:t>
      </w:r>
    </w:p>
    <w:p w:rsidR="009D76B4" w:rsidRPr="00155BA1" w:rsidRDefault="009D76B4" w:rsidP="009D76B4">
      <w:pPr>
        <w:pStyle w:val="NormalWeb"/>
        <w:spacing w:line="312" w:lineRule="auto"/>
        <w:jc w:val="both"/>
        <w:rPr>
          <w:rFonts w:asciiTheme="majorHAnsi" w:hAnsiTheme="majorHAnsi"/>
          <w:color w:val="000000"/>
          <w:sz w:val="18"/>
          <w:szCs w:val="18"/>
        </w:rPr>
      </w:pPr>
      <w:r w:rsidRPr="00155BA1">
        <w:rPr>
          <w:rFonts w:asciiTheme="majorHAnsi" w:hAnsiTheme="majorHAnsi"/>
          <w:color w:val="000000"/>
          <w:sz w:val="18"/>
          <w:szCs w:val="18"/>
        </w:rPr>
        <w:t>Tebligat için adres beyanıve ayrıca irtibat için telefon ve faks numarası,</w:t>
      </w:r>
    </w:p>
    <w:p w:rsidR="009D76B4" w:rsidRPr="00155BA1" w:rsidRDefault="009D76B4" w:rsidP="009D76B4">
      <w:pPr>
        <w:pStyle w:val="NormalWeb"/>
        <w:spacing w:line="312" w:lineRule="auto"/>
        <w:jc w:val="both"/>
        <w:rPr>
          <w:rFonts w:asciiTheme="majorHAnsi" w:hAnsiTheme="majorHAnsi"/>
          <w:color w:val="000000"/>
          <w:sz w:val="18"/>
          <w:szCs w:val="18"/>
        </w:rPr>
      </w:pPr>
      <w:r w:rsidRPr="00155BA1">
        <w:rPr>
          <w:rStyle w:val="Gl"/>
          <w:rFonts w:asciiTheme="majorHAnsi" w:hAnsiTheme="majorHAnsi"/>
          <w:color w:val="000000"/>
          <w:sz w:val="18"/>
          <w:szCs w:val="18"/>
        </w:rPr>
        <w:t xml:space="preserve">a)      </w:t>
      </w:r>
      <w:r w:rsidRPr="00155BA1">
        <w:rPr>
          <w:rFonts w:asciiTheme="majorHAnsi" w:hAnsiTheme="majorHAnsi"/>
          <w:color w:val="000000"/>
          <w:sz w:val="18"/>
          <w:szCs w:val="18"/>
        </w:rPr>
        <w:t>Mevzuatı gereği kayıtlı olduğu Ticaret ve / veya Sanayi odasına kayıtlı olduğunu gösterir belge,</w:t>
      </w:r>
    </w:p>
    <w:p w:rsidR="009D76B4" w:rsidRPr="00155BA1" w:rsidRDefault="009D76B4" w:rsidP="009D76B4">
      <w:pPr>
        <w:pStyle w:val="NormalWeb"/>
        <w:spacing w:line="312" w:lineRule="auto"/>
        <w:jc w:val="both"/>
        <w:rPr>
          <w:rFonts w:asciiTheme="majorHAnsi" w:hAnsiTheme="majorHAnsi"/>
          <w:color w:val="000000"/>
          <w:sz w:val="18"/>
          <w:szCs w:val="18"/>
        </w:rPr>
      </w:pPr>
      <w:r w:rsidRPr="00155BA1">
        <w:rPr>
          <w:rStyle w:val="Gl"/>
          <w:rFonts w:asciiTheme="majorHAnsi" w:hAnsiTheme="majorHAnsi"/>
          <w:color w:val="000000"/>
          <w:sz w:val="18"/>
          <w:szCs w:val="18"/>
        </w:rPr>
        <w:t xml:space="preserve">b)      </w:t>
      </w:r>
      <w:r w:rsidRPr="00155BA1">
        <w:rPr>
          <w:rFonts w:asciiTheme="majorHAnsi" w:hAnsiTheme="majorHAnsi"/>
          <w:color w:val="000000"/>
          <w:sz w:val="18"/>
          <w:szCs w:val="18"/>
        </w:rPr>
        <w:t>Teklif vermeye yetkili olduğunu gösteren İmza Beyannamesi veya imza sirküleri,</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 xml:space="preserve">b-1) </w:t>
      </w:r>
      <w:r w:rsidRPr="00155BA1">
        <w:rPr>
          <w:rFonts w:asciiTheme="majorHAnsi" w:hAnsiTheme="majorHAnsi"/>
          <w:color w:val="000000"/>
          <w:sz w:val="18"/>
          <w:szCs w:val="18"/>
        </w:rPr>
        <w:t>Gerçek kişi olması halinde,yıl içinde alınmış Ticaret ve/veya Sanayi Odasına kayıtlı olduğunu gösterir belge,</w:t>
      </w:r>
    </w:p>
    <w:p w:rsidR="009D76B4" w:rsidRPr="00155BA1" w:rsidRDefault="009D76B4" w:rsidP="009D76B4">
      <w:pPr>
        <w:pStyle w:val="NormalWeb"/>
        <w:spacing w:line="312" w:lineRule="auto"/>
        <w:jc w:val="both"/>
        <w:rPr>
          <w:rFonts w:asciiTheme="majorHAnsi" w:hAnsiTheme="majorHAnsi"/>
          <w:color w:val="000000"/>
          <w:sz w:val="18"/>
          <w:szCs w:val="18"/>
        </w:rPr>
      </w:pPr>
      <w:r w:rsidRPr="00155BA1">
        <w:rPr>
          <w:rStyle w:val="Gl"/>
          <w:rFonts w:asciiTheme="majorHAnsi" w:hAnsiTheme="majorHAnsi"/>
          <w:color w:val="000000"/>
          <w:sz w:val="18"/>
          <w:szCs w:val="18"/>
        </w:rPr>
        <w:t xml:space="preserve">b-2) </w:t>
      </w:r>
      <w:r w:rsidRPr="00155BA1">
        <w:rPr>
          <w:rFonts w:asciiTheme="majorHAnsi" w:hAnsiTheme="majorHAnsi"/>
          <w:color w:val="000000"/>
          <w:sz w:val="18"/>
          <w:szCs w:val="18"/>
        </w:rPr>
        <w:t>Tüzel kişi olması halinde, tüzel kişiliğin siciline kayıtlı bulunduğu ticaret ve/veya Sanayi Odasından, ilk ilan veya ihalenin yapıldığı yıl içerisinde alınmış tüzel kişiliğin sicile kayıtlı olduğuna dair belge,</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lastRenderedPageBreak/>
        <w:t>c) </w:t>
      </w:r>
      <w:r w:rsidRPr="00155BA1">
        <w:rPr>
          <w:rFonts w:asciiTheme="majorHAnsi" w:hAnsiTheme="majorHAnsi"/>
          <w:color w:val="000000"/>
          <w:sz w:val="18"/>
          <w:szCs w:val="18"/>
        </w:rPr>
        <w:t>28.04.2007 tarih ve 26506 sayılı resmi gazetede yayımlanan Köylere Hizmet Götürme Birliği İhale Yönetmeliğinin 11nci maddesinin (a),(b),(c),(ç),(d),(e),(f),(g) ve (ğ) bentlerinde sayılan durumların olmadığına ilişkin yazılı taahhütname,</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 xml:space="preserve">c-1) </w:t>
      </w:r>
      <w:r w:rsidRPr="00155BA1">
        <w:rPr>
          <w:rFonts w:asciiTheme="majorHAnsi" w:hAnsiTheme="majorHAnsi"/>
          <w:color w:val="000000"/>
          <w:sz w:val="18"/>
          <w:szCs w:val="18"/>
        </w:rPr>
        <w:t>Gerçek kişi olması halinde, noter tasdikli imza beyannamesi,</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 xml:space="preserve">c-2) </w:t>
      </w:r>
      <w:r w:rsidRPr="00155BA1">
        <w:rPr>
          <w:rFonts w:asciiTheme="majorHAnsi" w:hAnsiTheme="majorHAnsi"/>
          <w:color w:val="000000"/>
          <w:sz w:val="18"/>
          <w:szCs w:val="18"/>
        </w:rPr>
        <w:t>Tüzel kişi olması halinde, Şirket ortaklarının hisse durumlarını ve şirketteki görevlerini belirten son durumlarını gösterir ticaret sicil gazetesinin aslı veya noter tasdikli örneği ile tüzel kişiliğin noter tasdikli imza sirküleri,</w:t>
      </w:r>
    </w:p>
    <w:p w:rsidR="009D76B4" w:rsidRDefault="009D76B4" w:rsidP="009D76B4">
      <w:pPr>
        <w:pStyle w:val="NormalWeb"/>
        <w:spacing w:line="312" w:lineRule="auto"/>
        <w:jc w:val="both"/>
        <w:rPr>
          <w:rFonts w:asciiTheme="majorHAnsi" w:hAnsiTheme="majorHAnsi"/>
          <w:color w:val="000000"/>
          <w:sz w:val="18"/>
          <w:szCs w:val="18"/>
        </w:rPr>
      </w:pPr>
      <w:r w:rsidRPr="00155BA1">
        <w:rPr>
          <w:rStyle w:val="Gl"/>
          <w:rFonts w:asciiTheme="majorHAnsi" w:hAnsiTheme="majorHAnsi"/>
          <w:color w:val="000000"/>
          <w:sz w:val="18"/>
          <w:szCs w:val="18"/>
        </w:rPr>
        <w:t>d) </w:t>
      </w:r>
      <w:r w:rsidRPr="00155BA1">
        <w:rPr>
          <w:rFonts w:asciiTheme="majorHAnsi" w:hAnsiTheme="majorHAnsi"/>
          <w:color w:val="000000"/>
          <w:sz w:val="18"/>
          <w:szCs w:val="18"/>
        </w:rPr>
        <w:t>4734 sayılı Kamu İhale Kanunu, 4735 sayılı Kamu İhale Sözleşmeleri Kanunu ve 2886 sayılı Devlet İhale Kanunu hükümleri gereğince geçici veya sürekli olarak kamu ihalelerine katılmaktan yasaklanmış olanlar ile 3713 sayılı Terörle Mücadele Kanunu kapsamına giren suçlardan ve organize suçlardan dolayı tutuklu ve hükümlü olunmadığına ilişkin taahhütname,</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e)</w:t>
      </w:r>
      <w:r w:rsidRPr="00155BA1">
        <w:rPr>
          <w:rFonts w:asciiTheme="majorHAnsi" w:hAnsiTheme="majorHAnsi"/>
          <w:color w:val="000000"/>
          <w:sz w:val="18"/>
          <w:szCs w:val="18"/>
        </w:rPr>
        <w:t>Şekli ve içeriği İdari Şartnamede belirlenen teklif mektubu,</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f) </w:t>
      </w:r>
      <w:r w:rsidRPr="00155BA1">
        <w:rPr>
          <w:rFonts w:asciiTheme="majorHAnsi" w:hAnsiTheme="majorHAnsi"/>
          <w:color w:val="000000"/>
          <w:sz w:val="18"/>
          <w:szCs w:val="18"/>
        </w:rPr>
        <w:t>Gerçek veya tüzel kişi olması durumuna göre ortağı olduğu şahıs şirketleri ile sermayesinin yarısından fazlasına sahip olduğu sermaye şirketlerine ilişkin belge,</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 xml:space="preserve">h) </w:t>
      </w:r>
      <w:r w:rsidRPr="00155BA1">
        <w:rPr>
          <w:rFonts w:asciiTheme="majorHAnsi" w:hAnsiTheme="majorHAnsi"/>
          <w:color w:val="000000"/>
          <w:sz w:val="18"/>
          <w:szCs w:val="18"/>
        </w:rPr>
        <w:t>İhale dokümanı satış bedelinin ödendiğine dair belge,</w:t>
      </w:r>
      <w:r w:rsidR="004D4D76">
        <w:rPr>
          <w:rFonts w:asciiTheme="majorHAnsi" w:hAnsiTheme="majorHAnsi"/>
          <w:color w:val="000000"/>
          <w:sz w:val="18"/>
          <w:szCs w:val="18"/>
        </w:rPr>
        <w:t xml:space="preserve"> (bedelsiz olanlardan istenilmez)</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 xml:space="preserve">i)  </w:t>
      </w:r>
      <w:r w:rsidRPr="00155BA1">
        <w:rPr>
          <w:rFonts w:asciiTheme="majorHAnsi" w:hAnsiTheme="majorHAnsi"/>
          <w:color w:val="000000"/>
          <w:sz w:val="18"/>
          <w:szCs w:val="18"/>
        </w:rPr>
        <w:t>Vekaleten ihaleye katılma halinde, istekli adına katılan kişinin noter tasdikli vekaletnamesi ile noter tasdikli imza beyannamesi,</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j)  </w:t>
      </w:r>
      <w:r w:rsidRPr="00155BA1">
        <w:rPr>
          <w:rFonts w:asciiTheme="majorHAnsi" w:hAnsiTheme="majorHAnsi"/>
          <w:color w:val="000000"/>
          <w:sz w:val="18"/>
          <w:szCs w:val="18"/>
        </w:rPr>
        <w:t>Teklif edilen bedelin %3’nden az olmamak üzere şekli ve içeriği İdari Şartnamede belirli geçici teminat</w:t>
      </w:r>
      <w:r w:rsidR="0033289B" w:rsidRPr="00155BA1">
        <w:rPr>
          <w:rFonts w:asciiTheme="majorHAnsi" w:hAnsiTheme="majorHAnsi"/>
          <w:color w:val="000000"/>
          <w:sz w:val="18"/>
          <w:szCs w:val="18"/>
        </w:rPr>
        <w:t xml:space="preserve"> belgesi,</w:t>
      </w:r>
    </w:p>
    <w:p w:rsidR="009D76B4" w:rsidRPr="00155BA1" w:rsidRDefault="009D76B4" w:rsidP="009D76B4">
      <w:pPr>
        <w:pStyle w:val="NormalWeb"/>
        <w:spacing w:line="312" w:lineRule="auto"/>
        <w:jc w:val="both"/>
        <w:rPr>
          <w:rFonts w:asciiTheme="majorHAnsi" w:hAnsiTheme="majorHAnsi"/>
          <w:sz w:val="18"/>
          <w:szCs w:val="18"/>
        </w:rPr>
      </w:pPr>
      <w:r w:rsidRPr="00155BA1">
        <w:rPr>
          <w:rStyle w:val="Gl"/>
          <w:rFonts w:asciiTheme="majorHAnsi" w:hAnsiTheme="majorHAnsi"/>
          <w:color w:val="000000"/>
          <w:sz w:val="18"/>
          <w:szCs w:val="18"/>
        </w:rPr>
        <w:t>k)</w:t>
      </w:r>
      <w:r w:rsidR="00416596">
        <w:rPr>
          <w:rFonts w:asciiTheme="majorHAnsi" w:hAnsiTheme="majorHAnsi"/>
          <w:sz w:val="18"/>
          <w:szCs w:val="18"/>
        </w:rPr>
        <w:t>İhale kapsamınd</w:t>
      </w:r>
      <w:r w:rsidR="00331D76">
        <w:rPr>
          <w:rFonts w:asciiTheme="majorHAnsi" w:hAnsiTheme="majorHAnsi"/>
          <w:sz w:val="18"/>
          <w:szCs w:val="18"/>
        </w:rPr>
        <w:t>a yapılacak olan tüm imalatlarda kullanılacak malzemelerin</w:t>
      </w:r>
      <w:r w:rsidR="00416596">
        <w:rPr>
          <w:rFonts w:asciiTheme="majorHAnsi" w:hAnsiTheme="majorHAnsi"/>
          <w:sz w:val="18"/>
          <w:szCs w:val="18"/>
        </w:rPr>
        <w:t xml:space="preserve"> TSE/İSO standartlarına uygun olacağına dair taahhütname,</w:t>
      </w:r>
    </w:p>
    <w:p w:rsidR="00946385" w:rsidRDefault="00946385" w:rsidP="00222565">
      <w:pPr>
        <w:spacing w:after="75"/>
        <w:jc w:val="both"/>
        <w:rPr>
          <w:rFonts w:asciiTheme="majorHAnsi" w:eastAsia="Times New Roman" w:hAnsiTheme="majorHAnsi" w:cs="Times New Roman"/>
          <w:sz w:val="18"/>
          <w:szCs w:val="18"/>
        </w:rPr>
      </w:pPr>
      <w:r w:rsidRPr="00155BA1">
        <w:rPr>
          <w:rFonts w:asciiTheme="majorHAnsi" w:hAnsiTheme="majorHAnsi"/>
          <w:b/>
          <w:sz w:val="18"/>
          <w:szCs w:val="18"/>
        </w:rPr>
        <w:t>l</w:t>
      </w:r>
      <w:r w:rsidRPr="00155BA1">
        <w:rPr>
          <w:rFonts w:asciiTheme="majorHAnsi" w:eastAsia="Times New Roman" w:hAnsiTheme="majorHAnsi" w:cs="Times New Roman"/>
          <w:b/>
          <w:sz w:val="18"/>
          <w:szCs w:val="18"/>
        </w:rPr>
        <w:t>)</w:t>
      </w:r>
      <w:r w:rsidRPr="00155BA1">
        <w:rPr>
          <w:rFonts w:ascii="Cambria" w:eastAsia="Times New Roman" w:hAnsi="Cambria" w:cs="Times New Roman"/>
          <w:sz w:val="18"/>
          <w:szCs w:val="18"/>
        </w:rPr>
        <w:t>SGK ve Vergi borcu olmadığına dair belge</w:t>
      </w:r>
      <w:r w:rsidRPr="00155BA1">
        <w:rPr>
          <w:rFonts w:asciiTheme="majorHAnsi" w:eastAsia="Times New Roman" w:hAnsiTheme="majorHAnsi" w:cs="Times New Roman"/>
          <w:sz w:val="18"/>
          <w:szCs w:val="18"/>
        </w:rPr>
        <w:t>,</w:t>
      </w:r>
    </w:p>
    <w:p w:rsidR="00061A03" w:rsidRDefault="00061A03" w:rsidP="00222565">
      <w:pPr>
        <w:pStyle w:val="NormalWeb"/>
        <w:spacing w:line="312" w:lineRule="auto"/>
        <w:jc w:val="both"/>
        <w:rPr>
          <w:rFonts w:asciiTheme="majorHAnsi" w:hAnsiTheme="majorHAnsi"/>
          <w:color w:val="000000"/>
          <w:sz w:val="18"/>
          <w:szCs w:val="18"/>
        </w:rPr>
      </w:pPr>
      <w:r w:rsidRPr="00061A03">
        <w:rPr>
          <w:rFonts w:asciiTheme="majorHAnsi" w:hAnsiTheme="majorHAnsi"/>
          <w:b/>
          <w:sz w:val="18"/>
          <w:szCs w:val="18"/>
        </w:rPr>
        <w:t>m)</w:t>
      </w:r>
      <w:r>
        <w:rPr>
          <w:rFonts w:asciiTheme="majorHAnsi" w:hAnsiTheme="majorHAnsi"/>
          <w:color w:val="000000"/>
          <w:sz w:val="18"/>
          <w:szCs w:val="18"/>
        </w:rPr>
        <w:t>Yapı araç</w:t>
      </w:r>
      <w:r w:rsidR="0067390D">
        <w:rPr>
          <w:rFonts w:asciiTheme="majorHAnsi" w:hAnsiTheme="majorHAnsi"/>
          <w:color w:val="000000"/>
          <w:sz w:val="18"/>
          <w:szCs w:val="18"/>
        </w:rPr>
        <w:t>ları</w:t>
      </w:r>
      <w:r>
        <w:rPr>
          <w:rFonts w:asciiTheme="majorHAnsi" w:hAnsiTheme="majorHAnsi"/>
          <w:color w:val="000000"/>
          <w:sz w:val="18"/>
          <w:szCs w:val="18"/>
        </w:rPr>
        <w:t xml:space="preserve"> taahhütnamesi ile teknik personel taahhütnamesi,</w:t>
      </w:r>
    </w:p>
    <w:p w:rsidR="00A35F77" w:rsidRDefault="00A35F77" w:rsidP="00061A03">
      <w:pPr>
        <w:pStyle w:val="NormalWeb"/>
        <w:spacing w:line="312" w:lineRule="auto"/>
        <w:jc w:val="both"/>
        <w:rPr>
          <w:rFonts w:asciiTheme="majorHAnsi" w:hAnsiTheme="majorHAnsi"/>
          <w:sz w:val="18"/>
          <w:szCs w:val="18"/>
        </w:rPr>
      </w:pPr>
      <w:r w:rsidRPr="00A35F77">
        <w:rPr>
          <w:rFonts w:asciiTheme="majorHAnsi" w:hAnsiTheme="majorHAnsi"/>
          <w:b/>
          <w:sz w:val="18"/>
          <w:szCs w:val="18"/>
        </w:rPr>
        <w:t>n)</w:t>
      </w:r>
      <w:r w:rsidRPr="00A35F77">
        <w:rPr>
          <w:rFonts w:asciiTheme="majorHAnsi" w:hAnsiTheme="majorHAnsi"/>
          <w:sz w:val="18"/>
          <w:szCs w:val="18"/>
        </w:rPr>
        <w:t>İhale dokümanını oluşturan her bir sayfası imzalı</w:t>
      </w:r>
      <w:r w:rsidR="00A5091B">
        <w:rPr>
          <w:rFonts w:asciiTheme="majorHAnsi" w:hAnsiTheme="majorHAnsi"/>
          <w:sz w:val="18"/>
          <w:szCs w:val="18"/>
        </w:rPr>
        <w:t xml:space="preserve">, kaşeli </w:t>
      </w:r>
      <w:r w:rsidRPr="00A35F77">
        <w:rPr>
          <w:rFonts w:asciiTheme="majorHAnsi" w:hAnsiTheme="majorHAnsi"/>
          <w:sz w:val="18"/>
          <w:szCs w:val="18"/>
        </w:rPr>
        <w:t>teknik ve idari şartnameler,</w:t>
      </w:r>
    </w:p>
    <w:p w:rsidR="004504C6" w:rsidRPr="00A35F77" w:rsidRDefault="004504C6" w:rsidP="00061A03">
      <w:pPr>
        <w:pStyle w:val="NormalWeb"/>
        <w:spacing w:line="312" w:lineRule="auto"/>
        <w:jc w:val="both"/>
        <w:rPr>
          <w:rFonts w:asciiTheme="majorHAnsi" w:hAnsiTheme="majorHAnsi"/>
          <w:b/>
          <w:sz w:val="18"/>
          <w:szCs w:val="18"/>
        </w:rPr>
      </w:pPr>
      <w:r w:rsidRPr="004504C6">
        <w:rPr>
          <w:rFonts w:asciiTheme="majorHAnsi" w:hAnsiTheme="majorHAnsi"/>
          <w:b/>
          <w:sz w:val="18"/>
          <w:szCs w:val="18"/>
        </w:rPr>
        <w:t>o)</w:t>
      </w:r>
      <w:r w:rsidRPr="004504C6">
        <w:rPr>
          <w:rFonts w:asciiTheme="majorHAnsi" w:hAnsiTheme="majorHAnsi"/>
          <w:sz w:val="18"/>
          <w:szCs w:val="18"/>
        </w:rPr>
        <w:t>İstekli tarafında</w:t>
      </w:r>
      <w:r w:rsidR="00A362D5">
        <w:rPr>
          <w:rFonts w:asciiTheme="majorHAnsi" w:hAnsiTheme="majorHAnsi"/>
          <w:sz w:val="18"/>
          <w:szCs w:val="18"/>
        </w:rPr>
        <w:t>n teklif edilen bedelin en az %8</w:t>
      </w:r>
      <w:r w:rsidRPr="004504C6">
        <w:rPr>
          <w:rFonts w:asciiTheme="majorHAnsi" w:hAnsiTheme="majorHAnsi"/>
          <w:sz w:val="18"/>
          <w:szCs w:val="18"/>
        </w:rPr>
        <w:t xml:space="preserve">0 </w:t>
      </w:r>
      <w:r w:rsidR="00F15D8E">
        <w:rPr>
          <w:rFonts w:asciiTheme="majorHAnsi" w:hAnsiTheme="majorHAnsi"/>
          <w:sz w:val="18"/>
          <w:szCs w:val="18"/>
        </w:rPr>
        <w:t>u</w:t>
      </w:r>
      <w:r w:rsidRPr="004504C6">
        <w:rPr>
          <w:rFonts w:asciiTheme="majorHAnsi" w:hAnsiTheme="majorHAnsi"/>
          <w:sz w:val="18"/>
          <w:szCs w:val="18"/>
        </w:rPr>
        <w:t xml:space="preserve"> oranında ihale konusu iş veya benzer işlere ait tek sözleşmeye ilişkin son 5 yıl içinde kamu veya özel sektörde gerçekleştirdiği işlere ait iş deneyimini gösteren belge</w:t>
      </w:r>
      <w:r w:rsidR="00664314">
        <w:rPr>
          <w:rFonts w:asciiTheme="majorHAnsi" w:hAnsiTheme="majorHAnsi"/>
          <w:sz w:val="18"/>
          <w:szCs w:val="18"/>
        </w:rPr>
        <w:t>,</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 xml:space="preserve">5) </w:t>
      </w:r>
      <w:r w:rsidRPr="00155BA1">
        <w:rPr>
          <w:rFonts w:asciiTheme="majorHAnsi" w:hAnsiTheme="majorHAnsi"/>
          <w:color w:val="000000"/>
          <w:sz w:val="18"/>
          <w:szCs w:val="18"/>
        </w:rPr>
        <w:t xml:space="preserve">İhale </w:t>
      </w:r>
      <w:r w:rsidR="005213BF">
        <w:rPr>
          <w:rFonts w:asciiTheme="majorHAnsi" w:hAnsiTheme="majorHAnsi"/>
          <w:color w:val="000000"/>
          <w:sz w:val="18"/>
          <w:szCs w:val="18"/>
        </w:rPr>
        <w:t xml:space="preserve">bütün isteklilere açıktır. </w:t>
      </w:r>
      <w:r w:rsidRPr="00155BA1">
        <w:rPr>
          <w:rStyle w:val="Gl"/>
          <w:rFonts w:asciiTheme="majorHAnsi" w:hAnsiTheme="majorHAnsi"/>
          <w:color w:val="000000"/>
          <w:sz w:val="18"/>
          <w:szCs w:val="18"/>
        </w:rPr>
        <w:t> </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 xml:space="preserve">6) </w:t>
      </w:r>
      <w:r w:rsidRPr="00155BA1">
        <w:rPr>
          <w:rFonts w:asciiTheme="majorHAnsi" w:hAnsiTheme="majorHAnsi"/>
          <w:color w:val="000000"/>
          <w:sz w:val="18"/>
          <w:szCs w:val="18"/>
        </w:rPr>
        <w:t>Aşağıda sayılanlar doğrudan veya dolaylı veya alt yüklenici olarak, kendileri veya başkaları adına hiçbir  şekilde ihaleye katılamazlar,</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a)</w:t>
      </w:r>
      <w:r w:rsidRPr="00155BA1">
        <w:rPr>
          <w:rFonts w:asciiTheme="majorHAnsi" w:hAnsiTheme="majorHAnsi"/>
          <w:color w:val="000000"/>
          <w:sz w:val="18"/>
          <w:szCs w:val="18"/>
        </w:rPr>
        <w:t xml:space="preserve">4734 sayılı Kamu İhale Kanunu, 4735 sayılı Kamu İhale Sözleşmeleri Kanunu ve 2886 sayılı Devlet İhale Kanunu hükümleri gereğince geçici veya sürekli olarak kamu ihalelerine katılmaktan yasaklanmış olanlar ile 3713 sayılı Terörle Mücadele Kanunu kapsamına giren suçlardan ve organize suçlardan dolayı tutuklu ve hükümlü bulunanlar,          </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b)</w:t>
      </w:r>
      <w:r w:rsidRPr="00155BA1">
        <w:rPr>
          <w:rFonts w:asciiTheme="majorHAnsi" w:hAnsiTheme="majorHAnsi"/>
          <w:color w:val="000000"/>
          <w:sz w:val="18"/>
          <w:szCs w:val="18"/>
        </w:rPr>
        <w:t xml:space="preserve">İlgili mercilerce hileli iflas ettiğine karar verilenler,          </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c)</w:t>
      </w:r>
      <w:r w:rsidRPr="00155BA1">
        <w:rPr>
          <w:rFonts w:asciiTheme="majorHAnsi" w:hAnsiTheme="majorHAnsi"/>
          <w:color w:val="000000"/>
          <w:sz w:val="18"/>
          <w:szCs w:val="18"/>
        </w:rPr>
        <w:t>Birliğin ihale yetkilisi,</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d)</w:t>
      </w:r>
      <w:r w:rsidRPr="00155BA1">
        <w:rPr>
          <w:rFonts w:asciiTheme="majorHAnsi" w:hAnsiTheme="majorHAnsi"/>
          <w:color w:val="000000"/>
          <w:sz w:val="18"/>
          <w:szCs w:val="18"/>
        </w:rPr>
        <w:t>Birliğin ihale konusu işle ilgili her türlü ihale işlemlerini hazırlamak, yürütmek, denetlemek, sonuçlandırmak ve onaylamakla görevli olanlar,</w:t>
      </w:r>
    </w:p>
    <w:p w:rsidR="009D76B4" w:rsidRDefault="009D76B4" w:rsidP="009D76B4">
      <w:pPr>
        <w:pStyle w:val="NormalWeb"/>
        <w:spacing w:line="312" w:lineRule="auto"/>
        <w:jc w:val="both"/>
        <w:rPr>
          <w:rFonts w:asciiTheme="majorHAnsi" w:hAnsiTheme="majorHAnsi"/>
          <w:color w:val="000000"/>
          <w:sz w:val="18"/>
          <w:szCs w:val="18"/>
        </w:rPr>
      </w:pPr>
      <w:r w:rsidRPr="00155BA1">
        <w:rPr>
          <w:rStyle w:val="Gl"/>
          <w:rFonts w:asciiTheme="majorHAnsi" w:hAnsiTheme="majorHAnsi"/>
          <w:color w:val="000000"/>
          <w:sz w:val="18"/>
          <w:szCs w:val="18"/>
        </w:rPr>
        <w:t>e)</w:t>
      </w:r>
      <w:r w:rsidRPr="00155BA1">
        <w:rPr>
          <w:rFonts w:asciiTheme="majorHAnsi" w:hAnsiTheme="majorHAnsi"/>
          <w:color w:val="000000"/>
          <w:sz w:val="18"/>
          <w:szCs w:val="18"/>
        </w:rPr>
        <w:t>(c) ve (d) bentlerinde belirtilen şahısların eşleri ve üçüncü dereceye kadar kan ve ikinci dereceye kadar kayın hısımları ile evlatlıkları ve evlat edinenleri,(</w:t>
      </w:r>
      <w:r w:rsidRPr="00155BA1">
        <w:rPr>
          <w:rStyle w:val="Gl"/>
          <w:rFonts w:asciiTheme="majorHAnsi" w:hAnsiTheme="majorHAnsi"/>
          <w:b w:val="0"/>
          <w:color w:val="000000"/>
          <w:sz w:val="18"/>
          <w:szCs w:val="18"/>
        </w:rPr>
        <w:t>f)</w:t>
      </w:r>
      <w:r w:rsidRPr="00155BA1">
        <w:rPr>
          <w:rStyle w:val="Gl"/>
          <w:rFonts w:asciiTheme="majorHAnsi" w:hAnsiTheme="majorHAnsi"/>
          <w:color w:val="000000"/>
          <w:sz w:val="18"/>
          <w:szCs w:val="18"/>
        </w:rPr>
        <w:t>,</w:t>
      </w:r>
      <w:r w:rsidRPr="00155BA1">
        <w:rPr>
          <w:rFonts w:asciiTheme="majorHAnsi" w:hAnsiTheme="majorHAnsi"/>
          <w:color w:val="000000"/>
          <w:sz w:val="18"/>
          <w:szCs w:val="18"/>
        </w:rPr>
        <w:t>(c), (d) ve (e) bentlerinde belirtilenlerin ortakları ile şirketleri (bu kişilerin yönetim kurullarında görevli bulunmadıkları anonim şirketler hariç).  Bu yasaklara rağmen ihaleye katılan istekliler ihale dışı bırakılarak geçici teminatları gelir kaydedilecektir.Ayrıca, bu durumun tekliflerin değerlendirmesi aşamasında tespit edilememesi nedeniyle bunlardan biri üzerine ihale yapılmışsa, teminatı gelir kaydedilerek ihale iptal edilecektir,</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7)</w:t>
      </w:r>
      <w:r w:rsidRPr="00155BA1">
        <w:rPr>
          <w:rFonts w:asciiTheme="majorHAnsi" w:hAnsiTheme="majorHAnsi"/>
          <w:color w:val="000000"/>
          <w:sz w:val="18"/>
          <w:szCs w:val="18"/>
        </w:rPr>
        <w:t>Bu iş istekliler teklif ettikleri bedelin %3’ünden az olmamak üzere, kendi belirleyecekleri tutarda geçici teminat vereceklerdir.Teklif edilen bedelin %3’ ünden az oranda geçici teminat veren isteklilerin teklifleri değerlendirme dışı bırakılacaktır.(geçici teminat olarak 28.04.2007 tarih ve 26506 sayılı resmi gazetede yayımlanan Köylere Hizmet Götürme Birliği İhale Yönetmeliğinin 29</w:t>
      </w:r>
      <w:r w:rsidR="005213BF">
        <w:rPr>
          <w:rFonts w:asciiTheme="majorHAnsi" w:hAnsiTheme="majorHAnsi"/>
          <w:color w:val="000000"/>
          <w:sz w:val="18"/>
          <w:szCs w:val="18"/>
        </w:rPr>
        <w:t xml:space="preserve">. </w:t>
      </w:r>
      <w:r w:rsidRPr="00155BA1">
        <w:rPr>
          <w:rFonts w:asciiTheme="majorHAnsi" w:hAnsiTheme="majorHAnsi"/>
          <w:color w:val="000000"/>
          <w:sz w:val="18"/>
          <w:szCs w:val="18"/>
        </w:rPr>
        <w:t xml:space="preserve"> maddesindeki değerler kabul edilecektir.)</w:t>
      </w:r>
    </w:p>
    <w:p w:rsidR="00F42D79" w:rsidRDefault="009D76B4" w:rsidP="00CE5BDA">
      <w:pPr>
        <w:jc w:val="both"/>
        <w:rPr>
          <w:rFonts w:asciiTheme="majorHAnsi" w:hAnsiTheme="majorHAnsi"/>
          <w:color w:val="000000"/>
          <w:sz w:val="18"/>
          <w:szCs w:val="18"/>
        </w:rPr>
      </w:pPr>
      <w:r w:rsidRPr="00155BA1">
        <w:rPr>
          <w:rStyle w:val="Gl"/>
          <w:rFonts w:asciiTheme="majorHAnsi" w:hAnsiTheme="majorHAnsi"/>
          <w:color w:val="000000"/>
          <w:sz w:val="18"/>
          <w:szCs w:val="18"/>
        </w:rPr>
        <w:t>8)</w:t>
      </w:r>
      <w:r w:rsidRPr="00155BA1">
        <w:rPr>
          <w:rFonts w:asciiTheme="majorHAnsi" w:hAnsiTheme="majorHAnsi"/>
          <w:color w:val="000000"/>
          <w:sz w:val="18"/>
          <w:szCs w:val="18"/>
        </w:rPr>
        <w:t xml:space="preserve">İhale dokümanı Köylere Hizmet Götürme Birliğinden </w:t>
      </w:r>
      <w:r w:rsidR="005213BF">
        <w:rPr>
          <w:rFonts w:asciiTheme="majorHAnsi" w:hAnsiTheme="majorHAnsi"/>
          <w:color w:val="000000"/>
          <w:sz w:val="18"/>
          <w:szCs w:val="18"/>
        </w:rPr>
        <w:t xml:space="preserve">bedelsiz </w:t>
      </w:r>
      <w:r w:rsidRPr="00155BA1">
        <w:rPr>
          <w:rFonts w:asciiTheme="majorHAnsi" w:hAnsiTheme="majorHAnsi"/>
          <w:color w:val="000000"/>
          <w:sz w:val="18"/>
          <w:szCs w:val="18"/>
        </w:rPr>
        <w:t>temin edilebilir.</w:t>
      </w:r>
    </w:p>
    <w:p w:rsidR="009D76B4" w:rsidRPr="00155BA1" w:rsidRDefault="009D76B4" w:rsidP="00F42D79">
      <w:pPr>
        <w:rPr>
          <w:rFonts w:asciiTheme="majorHAnsi" w:hAnsiTheme="majorHAnsi"/>
          <w:color w:val="131E2D"/>
          <w:sz w:val="18"/>
          <w:szCs w:val="18"/>
        </w:rPr>
      </w:pPr>
      <w:r w:rsidRPr="00155BA1">
        <w:rPr>
          <w:rStyle w:val="Gl"/>
          <w:rFonts w:asciiTheme="majorHAnsi" w:hAnsiTheme="majorHAnsi"/>
          <w:color w:val="000000"/>
          <w:sz w:val="18"/>
          <w:szCs w:val="18"/>
        </w:rPr>
        <w:lastRenderedPageBreak/>
        <w:t>9)</w:t>
      </w:r>
      <w:r w:rsidRPr="00155BA1">
        <w:rPr>
          <w:rFonts w:asciiTheme="majorHAnsi" w:hAnsiTheme="majorHAnsi"/>
          <w:color w:val="000000"/>
          <w:sz w:val="18"/>
          <w:szCs w:val="18"/>
        </w:rPr>
        <w:t>Teklifler</w:t>
      </w:r>
      <w:r w:rsidR="00A362D5">
        <w:rPr>
          <w:rFonts w:asciiTheme="majorHAnsi" w:hAnsiTheme="majorHAnsi"/>
          <w:color w:val="000000"/>
          <w:sz w:val="18"/>
          <w:szCs w:val="18"/>
        </w:rPr>
        <w:t xml:space="preserve">  09/07/2018 </w:t>
      </w:r>
      <w:r w:rsidRPr="001866F0">
        <w:rPr>
          <w:rStyle w:val="Gl"/>
          <w:rFonts w:asciiTheme="majorHAnsi" w:hAnsiTheme="majorHAnsi"/>
          <w:sz w:val="18"/>
          <w:szCs w:val="18"/>
        </w:rPr>
        <w:t xml:space="preserve"> Saat </w:t>
      </w:r>
      <w:r w:rsidR="00394342">
        <w:rPr>
          <w:rStyle w:val="Gl"/>
          <w:rFonts w:asciiTheme="majorHAnsi" w:hAnsiTheme="majorHAnsi"/>
          <w:sz w:val="18"/>
          <w:szCs w:val="18"/>
        </w:rPr>
        <w:t>1</w:t>
      </w:r>
      <w:r w:rsidR="00A362D5">
        <w:rPr>
          <w:rStyle w:val="Gl"/>
          <w:rFonts w:asciiTheme="majorHAnsi" w:hAnsiTheme="majorHAnsi"/>
          <w:sz w:val="18"/>
          <w:szCs w:val="18"/>
        </w:rPr>
        <w:t>1</w:t>
      </w:r>
      <w:r w:rsidRPr="001866F0">
        <w:rPr>
          <w:rStyle w:val="Gl"/>
          <w:rFonts w:asciiTheme="majorHAnsi" w:hAnsiTheme="majorHAnsi"/>
          <w:sz w:val="18"/>
          <w:szCs w:val="18"/>
        </w:rPr>
        <w:t>:</w:t>
      </w:r>
      <w:r w:rsidR="00A362D5">
        <w:rPr>
          <w:rStyle w:val="Gl"/>
          <w:rFonts w:asciiTheme="majorHAnsi" w:hAnsiTheme="majorHAnsi"/>
          <w:sz w:val="18"/>
          <w:szCs w:val="18"/>
        </w:rPr>
        <w:t>00'</w:t>
      </w:r>
      <w:r w:rsidRPr="001866F0">
        <w:rPr>
          <w:rStyle w:val="Gl"/>
          <w:rFonts w:asciiTheme="majorHAnsi" w:hAnsiTheme="majorHAnsi"/>
          <w:sz w:val="18"/>
          <w:szCs w:val="18"/>
        </w:rPr>
        <w:t xml:space="preserve"> e</w:t>
      </w:r>
      <w:r w:rsidRPr="00155BA1">
        <w:rPr>
          <w:rFonts w:asciiTheme="majorHAnsi" w:hAnsiTheme="majorHAnsi"/>
          <w:color w:val="000000"/>
          <w:sz w:val="18"/>
          <w:szCs w:val="18"/>
        </w:rPr>
        <w:t xml:space="preserve"> kadar  </w:t>
      </w:r>
      <w:r w:rsidR="00F957CC">
        <w:rPr>
          <w:rFonts w:asciiTheme="majorHAnsi" w:hAnsiTheme="majorHAnsi"/>
          <w:color w:val="000000"/>
          <w:sz w:val="18"/>
          <w:szCs w:val="18"/>
        </w:rPr>
        <w:t>Suşehri</w:t>
      </w:r>
      <w:r w:rsidRPr="00155BA1">
        <w:rPr>
          <w:rFonts w:asciiTheme="majorHAnsi" w:hAnsiTheme="majorHAnsi"/>
          <w:color w:val="000000"/>
          <w:sz w:val="18"/>
          <w:szCs w:val="18"/>
        </w:rPr>
        <w:t xml:space="preserve"> Kaymakamlığı Hükümet konağında ihale komisyonuna elden  bizzat istekli, kanuni temsilcileri ve tüzel kişilerde temsile yetkili kişiler tarafından verilecektir. Bu saatten sonra verilen teklifler kabul edilmeyecek ve açılmaksızın iade edilecektir. Posta ile veya iadeli taahhütlü olarak teklif verilemez ve bu şekilde gönderilen teklifler değerlendirmeye alınmayacaktır,</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10)</w:t>
      </w:r>
      <w:r w:rsidRPr="00155BA1">
        <w:rPr>
          <w:rFonts w:asciiTheme="majorHAnsi" w:hAnsiTheme="majorHAnsi"/>
          <w:color w:val="000000"/>
          <w:sz w:val="18"/>
          <w:szCs w:val="18"/>
        </w:rPr>
        <w:t>Teklifler yazılı olarak yapılacaktır.Teklif mektubu ve zarfı ihale dokümanında belirtilen şekil ve  şartlara uygun olacaktır.Teklif mektubu ile yazılı olarak teklif olunan bedel, komisyonca uygun görülmediği veya tekliflerin aynı olduğu durumlarda komisyon ihaleye katılan ve orada bulunan isteklilerden tekliflerini yazılı olarak yenilenmesini isteyebilir,</w:t>
      </w:r>
    </w:p>
    <w:p w:rsidR="00DE71E5" w:rsidRPr="00E6020D" w:rsidRDefault="009D76B4" w:rsidP="009D76B4">
      <w:pPr>
        <w:pStyle w:val="NormalWeb"/>
        <w:spacing w:line="312" w:lineRule="auto"/>
        <w:jc w:val="both"/>
        <w:rPr>
          <w:rFonts w:asciiTheme="majorHAnsi" w:hAnsiTheme="majorHAnsi"/>
          <w:sz w:val="18"/>
          <w:szCs w:val="18"/>
        </w:rPr>
      </w:pPr>
      <w:r w:rsidRPr="00E6020D">
        <w:rPr>
          <w:rStyle w:val="Gl"/>
          <w:rFonts w:asciiTheme="majorHAnsi" w:hAnsiTheme="majorHAnsi"/>
          <w:sz w:val="18"/>
          <w:szCs w:val="18"/>
        </w:rPr>
        <w:t>11)</w:t>
      </w:r>
      <w:r w:rsidR="00DE71E5" w:rsidRPr="00E6020D">
        <w:rPr>
          <w:rFonts w:asciiTheme="majorHAnsi" w:hAnsiTheme="majorHAnsi"/>
          <w:sz w:val="18"/>
          <w:szCs w:val="18"/>
        </w:rPr>
        <w:t>İstekliler tekliflerini, mal kalem/kalemleri için teklif birim fiyatlar üzerinden vereceklerdir. İhale sonucu, üzerine ihale yapılan istekliyle iş kalemleri için teklif edilen birim fiyatların çarpımı sonucu bulunan toplam bedel üzerinden birim fiyat sözleşme düzenlenecektir. Bu ihalede, işin tamamı için teklif verilecektir.</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12)</w:t>
      </w:r>
      <w:r w:rsidRPr="00155BA1">
        <w:rPr>
          <w:rFonts w:asciiTheme="majorHAnsi" w:hAnsiTheme="majorHAnsi"/>
          <w:color w:val="000000"/>
          <w:sz w:val="18"/>
          <w:szCs w:val="18"/>
        </w:rPr>
        <w:t>İhale dokümanında yer alan belgelerde  birliğin gerekli gördüğü veya ihalenin yapılmasına engel olan ve düzeltilmesi mümkün olmayan hususların bulunduğunun tespit edildiği hallerde ihale, ihale saatinden önce birlik tarafından iptal edilebilir,</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13)</w:t>
      </w:r>
      <w:r w:rsidRPr="00155BA1">
        <w:rPr>
          <w:rFonts w:asciiTheme="majorHAnsi" w:hAnsiTheme="majorHAnsi"/>
          <w:color w:val="000000"/>
          <w:sz w:val="18"/>
          <w:szCs w:val="18"/>
        </w:rPr>
        <w:t>İhalelerdeki yasak fiil veya davranışlar ile cezalara ilişkin hususlarda, 4734 sayılı Kamu İhale Kanunu, 4735 sayılı Kamu İhale Sözleşmeleri Kanunu ve 2886 sayılı Devlet İhale Kanununun ilgili hükümleri uygulanır,Yukarıda adı geçen kanunların diğer hükümleri uygulanmaz.</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14)</w:t>
      </w:r>
      <w:r w:rsidRPr="00155BA1">
        <w:rPr>
          <w:rFonts w:asciiTheme="majorHAnsi" w:hAnsiTheme="majorHAnsi"/>
          <w:color w:val="000000"/>
          <w:sz w:val="18"/>
          <w:szCs w:val="18"/>
        </w:rPr>
        <w:t>İhale komisyonu, ihaleyi yapıp yapmamakta serbesttir. Birliklerin ihaleyi yapmama kararı kesindir.</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15)</w:t>
      </w:r>
      <w:r w:rsidRPr="00155BA1">
        <w:rPr>
          <w:rFonts w:asciiTheme="majorHAnsi" w:hAnsiTheme="majorHAnsi"/>
          <w:color w:val="000000"/>
          <w:sz w:val="18"/>
          <w:szCs w:val="18"/>
        </w:rPr>
        <w:t>İhale edilen işin nakliyesi sırasında verilebilecek zararlardan yüklenici sorumlu olacaktır.</w:t>
      </w:r>
    </w:p>
    <w:p w:rsidR="009D76B4" w:rsidRPr="00155BA1" w:rsidRDefault="009D76B4" w:rsidP="009D76B4">
      <w:pPr>
        <w:pStyle w:val="NormalWeb"/>
        <w:spacing w:line="312" w:lineRule="auto"/>
        <w:jc w:val="both"/>
        <w:rPr>
          <w:rFonts w:asciiTheme="majorHAnsi" w:hAnsiTheme="majorHAnsi"/>
          <w:color w:val="131E2D"/>
          <w:sz w:val="18"/>
          <w:szCs w:val="18"/>
        </w:rPr>
      </w:pPr>
      <w:r w:rsidRPr="00155BA1">
        <w:rPr>
          <w:rStyle w:val="Gl"/>
          <w:rFonts w:asciiTheme="majorHAnsi" w:hAnsiTheme="majorHAnsi"/>
          <w:color w:val="000000"/>
          <w:sz w:val="18"/>
          <w:szCs w:val="18"/>
        </w:rPr>
        <w:t>16)</w:t>
      </w:r>
      <w:r w:rsidRPr="00155BA1">
        <w:rPr>
          <w:rFonts w:asciiTheme="majorHAnsi" w:hAnsiTheme="majorHAnsi"/>
          <w:color w:val="000000"/>
          <w:sz w:val="18"/>
          <w:szCs w:val="18"/>
        </w:rPr>
        <w:t xml:space="preserve">Üzerine ihale kalan istekli,kesinleşen ihale kararının tebliğ tarihini izleyen </w:t>
      </w:r>
      <w:r w:rsidR="0033289B" w:rsidRPr="00155BA1">
        <w:rPr>
          <w:rFonts w:asciiTheme="majorHAnsi" w:hAnsiTheme="majorHAnsi"/>
          <w:color w:val="000000"/>
          <w:sz w:val="18"/>
          <w:szCs w:val="18"/>
        </w:rPr>
        <w:t>3</w:t>
      </w:r>
      <w:r w:rsidRPr="00155BA1">
        <w:rPr>
          <w:rFonts w:asciiTheme="majorHAnsi" w:hAnsiTheme="majorHAnsi"/>
          <w:color w:val="000000"/>
          <w:sz w:val="18"/>
          <w:szCs w:val="18"/>
        </w:rPr>
        <w:t xml:space="preserve"> gün içerisinde ihale bedeli üze</w:t>
      </w:r>
      <w:r w:rsidR="0033289B" w:rsidRPr="00155BA1">
        <w:rPr>
          <w:rFonts w:asciiTheme="majorHAnsi" w:hAnsiTheme="majorHAnsi"/>
          <w:color w:val="000000"/>
          <w:sz w:val="18"/>
          <w:szCs w:val="18"/>
        </w:rPr>
        <w:t>rinden hesaplanmak suretiyle %6 veya daha üzeri</w:t>
      </w:r>
      <w:r w:rsidRPr="00155BA1">
        <w:rPr>
          <w:rFonts w:asciiTheme="majorHAnsi" w:hAnsiTheme="majorHAnsi"/>
          <w:color w:val="000000"/>
          <w:sz w:val="18"/>
          <w:szCs w:val="18"/>
        </w:rPr>
        <w:t xml:space="preserve"> kesin teminat vermesi kaydıyla,sözleşmeye davet edilecektir,</w:t>
      </w:r>
    </w:p>
    <w:p w:rsidR="009D76B4" w:rsidRPr="004B43E2" w:rsidRDefault="009D76B4" w:rsidP="009D76B4">
      <w:pPr>
        <w:pStyle w:val="NormalWeb"/>
        <w:spacing w:line="312" w:lineRule="auto"/>
        <w:jc w:val="both"/>
        <w:rPr>
          <w:rStyle w:val="Gl"/>
          <w:rFonts w:asciiTheme="majorHAnsi" w:hAnsiTheme="majorHAnsi"/>
          <w:color w:val="808080"/>
          <w:sz w:val="18"/>
          <w:szCs w:val="18"/>
        </w:rPr>
      </w:pPr>
      <w:r w:rsidRPr="00155BA1">
        <w:rPr>
          <w:rStyle w:val="Gl"/>
          <w:rFonts w:asciiTheme="majorHAnsi" w:hAnsiTheme="majorHAnsi"/>
          <w:color w:val="000000"/>
          <w:sz w:val="18"/>
          <w:szCs w:val="18"/>
        </w:rPr>
        <w:t>17)</w:t>
      </w:r>
      <w:r w:rsidRPr="00155BA1">
        <w:rPr>
          <w:rFonts w:asciiTheme="majorHAnsi" w:hAnsiTheme="majorHAnsi"/>
          <w:color w:val="000000"/>
          <w:sz w:val="18"/>
          <w:szCs w:val="18"/>
        </w:rPr>
        <w:t>Birliğimiz 28.04.2007 tarih ve 26506 sayılı resmi gazetede yayımlanan Köylere Hizmet Götürme Birliği İhale Yönetmeliği hükümlerine tabidir.(Diğer bilgiler teklif vermeye ait şartnameden görülebilir)</w:t>
      </w:r>
      <w:r w:rsidRPr="004B43E2">
        <w:rPr>
          <w:rStyle w:val="Gl"/>
          <w:rFonts w:asciiTheme="majorHAnsi" w:hAnsiTheme="majorHAnsi"/>
          <w:color w:val="808080"/>
          <w:sz w:val="18"/>
          <w:szCs w:val="18"/>
        </w:rPr>
        <w:t>   </w:t>
      </w:r>
    </w:p>
    <w:p w:rsidR="009D76B4" w:rsidRDefault="009D76B4" w:rsidP="009D76B4">
      <w:pPr>
        <w:pStyle w:val="NormalWeb"/>
        <w:spacing w:line="312" w:lineRule="auto"/>
        <w:jc w:val="both"/>
        <w:rPr>
          <w:rStyle w:val="Gl"/>
          <w:rFonts w:asciiTheme="majorHAnsi" w:hAnsiTheme="majorHAnsi"/>
          <w:b w:val="0"/>
          <w:color w:val="000000"/>
          <w:sz w:val="18"/>
          <w:szCs w:val="18"/>
        </w:rPr>
      </w:pPr>
      <w:r w:rsidRPr="00155BA1">
        <w:rPr>
          <w:rStyle w:val="Gl"/>
          <w:rFonts w:asciiTheme="majorHAnsi" w:hAnsiTheme="majorHAnsi"/>
          <w:color w:val="000000"/>
          <w:sz w:val="18"/>
          <w:szCs w:val="18"/>
        </w:rPr>
        <w:t>18)</w:t>
      </w:r>
      <w:r w:rsidRPr="00155BA1">
        <w:rPr>
          <w:rStyle w:val="Gl"/>
          <w:rFonts w:asciiTheme="majorHAnsi" w:hAnsiTheme="majorHAnsi"/>
          <w:b w:val="0"/>
          <w:color w:val="000000"/>
          <w:sz w:val="18"/>
          <w:szCs w:val="18"/>
        </w:rPr>
        <w:t>İlanda belirtilmeyen hususlarda idari şartname ve teknik şartnamedeki hükümler uygulanacaktır.</w:t>
      </w:r>
    </w:p>
    <w:p w:rsidR="005E7DA4" w:rsidRDefault="005E7DA4" w:rsidP="009D76B4">
      <w:pPr>
        <w:pStyle w:val="NormalWeb"/>
        <w:spacing w:line="312" w:lineRule="auto"/>
        <w:jc w:val="both"/>
        <w:rPr>
          <w:rStyle w:val="Gl"/>
          <w:rFonts w:asciiTheme="majorHAnsi" w:hAnsiTheme="majorHAnsi"/>
          <w:b w:val="0"/>
          <w:color w:val="000000"/>
          <w:sz w:val="18"/>
          <w:szCs w:val="18"/>
        </w:rPr>
      </w:pPr>
    </w:p>
    <w:p w:rsidR="00C326D1" w:rsidRPr="00155BA1" w:rsidRDefault="00C326D1" w:rsidP="005213BF">
      <w:pPr>
        <w:framePr w:w="5065" w:hSpace="141" w:wrap="around" w:vAnchor="page" w:hAnchor="page" w:x="5873" w:y="9217"/>
        <w:spacing w:after="0"/>
        <w:jc w:val="center"/>
        <w:rPr>
          <w:rFonts w:asciiTheme="majorHAnsi" w:hAnsiTheme="majorHAnsi"/>
          <w:b/>
          <w:bCs/>
          <w:sz w:val="18"/>
          <w:szCs w:val="18"/>
        </w:rPr>
      </w:pPr>
      <w:r w:rsidRPr="00155BA1">
        <w:rPr>
          <w:rFonts w:asciiTheme="majorHAnsi" w:hAnsiTheme="majorHAnsi"/>
          <w:b/>
          <w:bCs/>
          <w:sz w:val="18"/>
          <w:szCs w:val="18"/>
        </w:rPr>
        <w:t>İLAN OLUNUR</w:t>
      </w:r>
    </w:p>
    <w:p w:rsidR="00C326D1" w:rsidRPr="00155BA1" w:rsidRDefault="00A362D5" w:rsidP="005213BF">
      <w:pPr>
        <w:framePr w:w="5065" w:hSpace="141" w:wrap="around" w:vAnchor="page" w:hAnchor="page" w:x="5873" w:y="9217"/>
        <w:spacing w:after="0"/>
        <w:jc w:val="center"/>
        <w:rPr>
          <w:rFonts w:asciiTheme="majorHAnsi" w:hAnsiTheme="majorHAnsi"/>
          <w:bCs/>
          <w:sz w:val="18"/>
          <w:szCs w:val="18"/>
        </w:rPr>
      </w:pPr>
      <w:r>
        <w:rPr>
          <w:rFonts w:asciiTheme="majorHAnsi" w:hAnsiTheme="majorHAnsi"/>
          <w:bCs/>
          <w:sz w:val="18"/>
          <w:szCs w:val="18"/>
        </w:rPr>
        <w:t xml:space="preserve">Suşehri </w:t>
      </w:r>
    </w:p>
    <w:p w:rsidR="00C326D1" w:rsidRPr="00155BA1" w:rsidRDefault="00C326D1" w:rsidP="005213BF">
      <w:pPr>
        <w:framePr w:w="5065" w:hSpace="141" w:wrap="around" w:vAnchor="page" w:hAnchor="page" w:x="5873" w:y="9217"/>
        <w:spacing w:after="0"/>
        <w:jc w:val="center"/>
        <w:rPr>
          <w:rFonts w:asciiTheme="majorHAnsi" w:hAnsiTheme="majorHAnsi"/>
          <w:bCs/>
          <w:sz w:val="18"/>
          <w:szCs w:val="18"/>
        </w:rPr>
      </w:pPr>
      <w:r w:rsidRPr="00155BA1">
        <w:rPr>
          <w:rFonts w:asciiTheme="majorHAnsi" w:hAnsiTheme="majorHAnsi"/>
          <w:bCs/>
          <w:sz w:val="18"/>
          <w:szCs w:val="18"/>
        </w:rPr>
        <w:t>Köylere Hizmet Götürme Birliği Başkanlığı</w:t>
      </w:r>
    </w:p>
    <w:p w:rsidR="00C326D1" w:rsidRPr="00155BA1" w:rsidRDefault="00C326D1" w:rsidP="005213BF">
      <w:pPr>
        <w:framePr w:w="5065" w:hSpace="141" w:wrap="around" w:vAnchor="page" w:hAnchor="page" w:x="5873" w:y="9217"/>
        <w:spacing w:after="0"/>
        <w:jc w:val="center"/>
        <w:rPr>
          <w:rFonts w:asciiTheme="majorHAnsi" w:hAnsiTheme="majorHAnsi"/>
          <w:b/>
          <w:bCs/>
          <w:sz w:val="18"/>
          <w:szCs w:val="18"/>
        </w:rPr>
      </w:pPr>
      <w:r w:rsidRPr="00155BA1">
        <w:rPr>
          <w:rFonts w:asciiTheme="majorHAnsi" w:hAnsiTheme="majorHAnsi"/>
          <w:b/>
          <w:bCs/>
          <w:sz w:val="18"/>
          <w:szCs w:val="18"/>
        </w:rPr>
        <w:t>Adına</w:t>
      </w:r>
    </w:p>
    <w:p w:rsidR="00C326D1" w:rsidRPr="00155BA1" w:rsidRDefault="00C326D1" w:rsidP="005213BF">
      <w:pPr>
        <w:framePr w:w="5065" w:hSpace="141" w:wrap="around" w:vAnchor="page" w:hAnchor="page" w:x="5873" w:y="9217"/>
        <w:spacing w:after="0"/>
        <w:jc w:val="center"/>
        <w:rPr>
          <w:rFonts w:asciiTheme="majorHAnsi" w:hAnsiTheme="majorHAnsi"/>
          <w:b/>
          <w:bCs/>
          <w:sz w:val="18"/>
          <w:szCs w:val="18"/>
        </w:rPr>
      </w:pPr>
    </w:p>
    <w:p w:rsidR="00C326D1" w:rsidRPr="00155BA1" w:rsidRDefault="00C326D1" w:rsidP="005213BF">
      <w:pPr>
        <w:framePr w:w="5065" w:hSpace="141" w:wrap="around" w:vAnchor="page" w:hAnchor="page" w:x="5873" w:y="9217"/>
        <w:spacing w:after="0"/>
        <w:jc w:val="center"/>
        <w:rPr>
          <w:rFonts w:asciiTheme="majorHAnsi" w:hAnsiTheme="majorHAnsi"/>
          <w:bCs/>
          <w:sz w:val="18"/>
          <w:szCs w:val="18"/>
        </w:rPr>
      </w:pPr>
      <w:r w:rsidRPr="00155BA1">
        <w:rPr>
          <w:rFonts w:asciiTheme="majorHAnsi" w:hAnsiTheme="majorHAnsi"/>
          <w:bCs/>
          <w:sz w:val="18"/>
          <w:szCs w:val="18"/>
        </w:rPr>
        <w:t>Ender Faruk UZUNOĞLU</w:t>
      </w:r>
    </w:p>
    <w:p w:rsidR="00C326D1" w:rsidRPr="00155BA1" w:rsidRDefault="00C326D1" w:rsidP="005213BF">
      <w:pPr>
        <w:framePr w:w="5065" w:hSpace="141" w:wrap="around" w:vAnchor="page" w:hAnchor="page" w:x="5873" w:y="9217"/>
        <w:spacing w:after="0"/>
        <w:jc w:val="center"/>
        <w:rPr>
          <w:rFonts w:asciiTheme="majorHAnsi" w:hAnsiTheme="majorHAnsi"/>
          <w:bCs/>
          <w:sz w:val="18"/>
          <w:szCs w:val="18"/>
        </w:rPr>
      </w:pPr>
      <w:r w:rsidRPr="00155BA1">
        <w:rPr>
          <w:rFonts w:asciiTheme="majorHAnsi" w:hAnsiTheme="majorHAnsi"/>
          <w:bCs/>
          <w:sz w:val="18"/>
          <w:szCs w:val="18"/>
        </w:rPr>
        <w:t xml:space="preserve"> Kaymakam</w:t>
      </w:r>
    </w:p>
    <w:p w:rsidR="00C326D1" w:rsidRPr="00155BA1" w:rsidRDefault="00C326D1" w:rsidP="005213BF">
      <w:pPr>
        <w:framePr w:w="5065" w:hSpace="141" w:wrap="around" w:vAnchor="page" w:hAnchor="page" w:x="5873" w:y="9217"/>
        <w:spacing w:after="0"/>
        <w:jc w:val="center"/>
        <w:rPr>
          <w:rFonts w:asciiTheme="majorHAnsi" w:hAnsiTheme="majorHAnsi"/>
          <w:bCs/>
          <w:sz w:val="18"/>
          <w:szCs w:val="18"/>
        </w:rPr>
      </w:pPr>
      <w:r w:rsidRPr="00155BA1">
        <w:rPr>
          <w:rFonts w:asciiTheme="majorHAnsi" w:hAnsiTheme="majorHAnsi"/>
          <w:bCs/>
          <w:sz w:val="18"/>
          <w:szCs w:val="18"/>
        </w:rPr>
        <w:t xml:space="preserve"> </w:t>
      </w:r>
      <w:r w:rsidR="00A362D5">
        <w:rPr>
          <w:rFonts w:asciiTheme="majorHAnsi" w:hAnsiTheme="majorHAnsi"/>
          <w:bCs/>
          <w:sz w:val="18"/>
          <w:szCs w:val="18"/>
        </w:rPr>
        <w:t xml:space="preserve">Birlik Başkanı </w:t>
      </w:r>
    </w:p>
    <w:p w:rsidR="009D76B4" w:rsidRPr="00155BA1" w:rsidRDefault="009D76B4" w:rsidP="005213BF">
      <w:pPr>
        <w:spacing w:after="0"/>
        <w:jc w:val="center"/>
        <w:rPr>
          <w:rFonts w:asciiTheme="majorHAnsi" w:hAnsiTheme="majorHAnsi"/>
          <w:bCs/>
          <w:sz w:val="18"/>
          <w:szCs w:val="18"/>
        </w:rPr>
      </w:pPr>
      <w:bookmarkStart w:id="0" w:name="_GoBack"/>
      <w:bookmarkEnd w:id="0"/>
    </w:p>
    <w:sectPr w:rsidR="009D76B4" w:rsidRPr="00155BA1" w:rsidSect="008A2B87">
      <w:footerReference w:type="default" r:id="rId6"/>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955" w:rsidRDefault="00430955" w:rsidP="00855669">
      <w:pPr>
        <w:spacing w:after="0" w:line="240" w:lineRule="auto"/>
      </w:pPr>
      <w:r>
        <w:separator/>
      </w:r>
    </w:p>
  </w:endnote>
  <w:endnote w:type="continuationSeparator" w:id="1">
    <w:p w:rsidR="00430955" w:rsidRDefault="00430955" w:rsidP="00855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289157"/>
      <w:docPartObj>
        <w:docPartGallery w:val="Page Numbers (Bottom of Page)"/>
        <w:docPartUnique/>
      </w:docPartObj>
    </w:sdtPr>
    <w:sdtContent>
      <w:p w:rsidR="00855669" w:rsidRDefault="008013CE">
        <w:pPr>
          <w:pStyle w:val="Altbilgi"/>
          <w:jc w:val="center"/>
        </w:pPr>
        <w:r>
          <w:fldChar w:fldCharType="begin"/>
        </w:r>
        <w:r w:rsidR="00F71E05">
          <w:instrText xml:space="preserve"> PAGE   \* MERGEFORMAT </w:instrText>
        </w:r>
        <w:r>
          <w:fldChar w:fldCharType="separate"/>
        </w:r>
        <w:r w:rsidR="0082746B">
          <w:rPr>
            <w:noProof/>
          </w:rPr>
          <w:t>3</w:t>
        </w:r>
        <w:r>
          <w:rPr>
            <w:noProof/>
          </w:rPr>
          <w:fldChar w:fldCharType="end"/>
        </w:r>
      </w:p>
    </w:sdtContent>
  </w:sdt>
  <w:p w:rsidR="00855669" w:rsidRDefault="0085566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955" w:rsidRDefault="00430955" w:rsidP="00855669">
      <w:pPr>
        <w:spacing w:after="0" w:line="240" w:lineRule="auto"/>
      </w:pPr>
      <w:r>
        <w:separator/>
      </w:r>
    </w:p>
  </w:footnote>
  <w:footnote w:type="continuationSeparator" w:id="1">
    <w:p w:rsidR="00430955" w:rsidRDefault="00430955" w:rsidP="008556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9D76B4"/>
    <w:rsid w:val="00017B3E"/>
    <w:rsid w:val="00017EC3"/>
    <w:rsid w:val="00020C07"/>
    <w:rsid w:val="00047F2A"/>
    <w:rsid w:val="00061A03"/>
    <w:rsid w:val="0008549D"/>
    <w:rsid w:val="000B5A83"/>
    <w:rsid w:val="000D366D"/>
    <w:rsid w:val="000F15EB"/>
    <w:rsid w:val="00102C03"/>
    <w:rsid w:val="00117E87"/>
    <w:rsid w:val="001252F2"/>
    <w:rsid w:val="0012604B"/>
    <w:rsid w:val="001379A7"/>
    <w:rsid w:val="00143BA9"/>
    <w:rsid w:val="00155BA1"/>
    <w:rsid w:val="00156AF2"/>
    <w:rsid w:val="001866F0"/>
    <w:rsid w:val="00191B13"/>
    <w:rsid w:val="0020751A"/>
    <w:rsid w:val="00211617"/>
    <w:rsid w:val="002121EE"/>
    <w:rsid w:val="00222565"/>
    <w:rsid w:val="00297566"/>
    <w:rsid w:val="002C7E50"/>
    <w:rsid w:val="002D4997"/>
    <w:rsid w:val="002D5E63"/>
    <w:rsid w:val="002F6C02"/>
    <w:rsid w:val="003001F2"/>
    <w:rsid w:val="003020DC"/>
    <w:rsid w:val="003228B2"/>
    <w:rsid w:val="00331D76"/>
    <w:rsid w:val="0033289B"/>
    <w:rsid w:val="00334635"/>
    <w:rsid w:val="00336ABC"/>
    <w:rsid w:val="00346B11"/>
    <w:rsid w:val="003671DF"/>
    <w:rsid w:val="00394342"/>
    <w:rsid w:val="003A0367"/>
    <w:rsid w:val="003A11A8"/>
    <w:rsid w:val="00404A8D"/>
    <w:rsid w:val="00416596"/>
    <w:rsid w:val="00420E3E"/>
    <w:rsid w:val="00421851"/>
    <w:rsid w:val="00430955"/>
    <w:rsid w:val="004504C6"/>
    <w:rsid w:val="004517E0"/>
    <w:rsid w:val="00452850"/>
    <w:rsid w:val="00471D57"/>
    <w:rsid w:val="004B43E2"/>
    <w:rsid w:val="004D4D76"/>
    <w:rsid w:val="004D724F"/>
    <w:rsid w:val="005001E2"/>
    <w:rsid w:val="005213BF"/>
    <w:rsid w:val="00526F01"/>
    <w:rsid w:val="0053248D"/>
    <w:rsid w:val="0054306A"/>
    <w:rsid w:val="00560257"/>
    <w:rsid w:val="00583431"/>
    <w:rsid w:val="005A4130"/>
    <w:rsid w:val="005B7041"/>
    <w:rsid w:val="005E7DA4"/>
    <w:rsid w:val="005F7638"/>
    <w:rsid w:val="00617907"/>
    <w:rsid w:val="00654EEE"/>
    <w:rsid w:val="00654EF4"/>
    <w:rsid w:val="00664314"/>
    <w:rsid w:val="00665AB4"/>
    <w:rsid w:val="0067390D"/>
    <w:rsid w:val="0067697C"/>
    <w:rsid w:val="0068770D"/>
    <w:rsid w:val="006A3578"/>
    <w:rsid w:val="006B0E8D"/>
    <w:rsid w:val="006B2997"/>
    <w:rsid w:val="006B7FA8"/>
    <w:rsid w:val="006C1273"/>
    <w:rsid w:val="006E6428"/>
    <w:rsid w:val="00702C8F"/>
    <w:rsid w:val="00724ED0"/>
    <w:rsid w:val="00777629"/>
    <w:rsid w:val="00793D22"/>
    <w:rsid w:val="00797AAA"/>
    <w:rsid w:val="007A1BC4"/>
    <w:rsid w:val="007F2C1F"/>
    <w:rsid w:val="008013CE"/>
    <w:rsid w:val="008219E1"/>
    <w:rsid w:val="0082746B"/>
    <w:rsid w:val="0083006C"/>
    <w:rsid w:val="00855669"/>
    <w:rsid w:val="00892CC4"/>
    <w:rsid w:val="008A2B87"/>
    <w:rsid w:val="008E159F"/>
    <w:rsid w:val="00904B19"/>
    <w:rsid w:val="00905728"/>
    <w:rsid w:val="009157A5"/>
    <w:rsid w:val="009246DB"/>
    <w:rsid w:val="00946385"/>
    <w:rsid w:val="00952F02"/>
    <w:rsid w:val="00964BB8"/>
    <w:rsid w:val="009770A2"/>
    <w:rsid w:val="00986C5F"/>
    <w:rsid w:val="009D76B4"/>
    <w:rsid w:val="009E0270"/>
    <w:rsid w:val="00A03915"/>
    <w:rsid w:val="00A10454"/>
    <w:rsid w:val="00A1687D"/>
    <w:rsid w:val="00A234FA"/>
    <w:rsid w:val="00A35F77"/>
    <w:rsid w:val="00A362D5"/>
    <w:rsid w:val="00A5091B"/>
    <w:rsid w:val="00A76ECD"/>
    <w:rsid w:val="00AA0E41"/>
    <w:rsid w:val="00AC43AA"/>
    <w:rsid w:val="00AD0916"/>
    <w:rsid w:val="00B0233B"/>
    <w:rsid w:val="00B07C07"/>
    <w:rsid w:val="00B52A61"/>
    <w:rsid w:val="00B74A04"/>
    <w:rsid w:val="00B81E99"/>
    <w:rsid w:val="00BB25DC"/>
    <w:rsid w:val="00BF3CAF"/>
    <w:rsid w:val="00C326D1"/>
    <w:rsid w:val="00C57503"/>
    <w:rsid w:val="00C9591A"/>
    <w:rsid w:val="00CA2BE0"/>
    <w:rsid w:val="00CE5BDA"/>
    <w:rsid w:val="00CF1D8D"/>
    <w:rsid w:val="00D00F81"/>
    <w:rsid w:val="00D23D5C"/>
    <w:rsid w:val="00D270CD"/>
    <w:rsid w:val="00D37000"/>
    <w:rsid w:val="00D44550"/>
    <w:rsid w:val="00D815D8"/>
    <w:rsid w:val="00DD38F9"/>
    <w:rsid w:val="00DE71E5"/>
    <w:rsid w:val="00DF6550"/>
    <w:rsid w:val="00E02216"/>
    <w:rsid w:val="00E30655"/>
    <w:rsid w:val="00E6020D"/>
    <w:rsid w:val="00E62B4D"/>
    <w:rsid w:val="00E7277E"/>
    <w:rsid w:val="00EB7BC8"/>
    <w:rsid w:val="00EE5D17"/>
    <w:rsid w:val="00F15D8E"/>
    <w:rsid w:val="00F308F9"/>
    <w:rsid w:val="00F41AAA"/>
    <w:rsid w:val="00F42D79"/>
    <w:rsid w:val="00F5652C"/>
    <w:rsid w:val="00F71E05"/>
    <w:rsid w:val="00F957CC"/>
    <w:rsid w:val="00FC235E"/>
    <w:rsid w:val="00FC6A45"/>
    <w:rsid w:val="00FC7C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9D76B4"/>
    <w:rPr>
      <w:b/>
      <w:bCs/>
    </w:rPr>
  </w:style>
  <w:style w:type="paragraph" w:styleId="AltKonuBal">
    <w:name w:val="Subtitle"/>
    <w:basedOn w:val="Normal"/>
    <w:next w:val="Normal"/>
    <w:link w:val="AltKonuBalChar"/>
    <w:qFormat/>
    <w:rsid w:val="009D76B4"/>
    <w:pPr>
      <w:spacing w:after="60" w:line="240" w:lineRule="auto"/>
      <w:jc w:val="center"/>
      <w:outlineLvl w:val="1"/>
    </w:pPr>
    <w:rPr>
      <w:rFonts w:ascii="Cambria" w:eastAsia="Times New Roman" w:hAnsi="Cambria" w:cs="Times New Roman"/>
      <w:sz w:val="24"/>
      <w:szCs w:val="24"/>
    </w:rPr>
  </w:style>
  <w:style w:type="character" w:customStyle="1" w:styleId="AltKonuBalChar">
    <w:name w:val="Alt Konu Başlığı Char"/>
    <w:basedOn w:val="VarsaylanParagrafYazTipi"/>
    <w:link w:val="AltKonuBal"/>
    <w:rsid w:val="009D76B4"/>
    <w:rPr>
      <w:rFonts w:ascii="Cambria" w:eastAsia="Times New Roman" w:hAnsi="Cambria" w:cs="Times New Roman"/>
      <w:sz w:val="24"/>
      <w:szCs w:val="24"/>
    </w:rPr>
  </w:style>
  <w:style w:type="paragraph" w:styleId="NormalWeb">
    <w:name w:val="Normal (Web)"/>
    <w:basedOn w:val="Normal"/>
    <w:rsid w:val="009D76B4"/>
    <w:pPr>
      <w:spacing w:after="75"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85566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55669"/>
  </w:style>
  <w:style w:type="paragraph" w:styleId="Altbilgi">
    <w:name w:val="footer"/>
    <w:basedOn w:val="Normal"/>
    <w:link w:val="AltbilgiChar"/>
    <w:uiPriority w:val="99"/>
    <w:unhideWhenUsed/>
    <w:rsid w:val="008556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5669"/>
  </w:style>
  <w:style w:type="paragraph" w:styleId="AklamaMetni">
    <w:name w:val="annotation text"/>
    <w:basedOn w:val="Normal"/>
    <w:link w:val="AklamaMetniChar"/>
    <w:unhideWhenUsed/>
    <w:rsid w:val="005E7DA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rsid w:val="005E7DA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29078919">
      <w:bodyDiv w:val="1"/>
      <w:marLeft w:val="0"/>
      <w:marRight w:val="0"/>
      <w:marTop w:val="0"/>
      <w:marBottom w:val="0"/>
      <w:divBdr>
        <w:top w:val="none" w:sz="0" w:space="0" w:color="auto"/>
        <w:left w:val="none" w:sz="0" w:space="0" w:color="auto"/>
        <w:bottom w:val="none" w:sz="0" w:space="0" w:color="auto"/>
        <w:right w:val="none" w:sz="0" w:space="0" w:color="auto"/>
      </w:divBdr>
    </w:div>
    <w:div w:id="279798769">
      <w:bodyDiv w:val="1"/>
      <w:marLeft w:val="0"/>
      <w:marRight w:val="0"/>
      <w:marTop w:val="0"/>
      <w:marBottom w:val="0"/>
      <w:divBdr>
        <w:top w:val="none" w:sz="0" w:space="0" w:color="auto"/>
        <w:left w:val="none" w:sz="0" w:space="0" w:color="auto"/>
        <w:bottom w:val="none" w:sz="0" w:space="0" w:color="auto"/>
        <w:right w:val="none" w:sz="0" w:space="0" w:color="auto"/>
      </w:divBdr>
    </w:div>
    <w:div w:id="9720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1255</Words>
  <Characters>7154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Hp</cp:lastModifiedBy>
  <cp:revision>12</cp:revision>
  <cp:lastPrinted>2018-06-21T11:14:00Z</cp:lastPrinted>
  <dcterms:created xsi:type="dcterms:W3CDTF">2018-05-09T07:23:00Z</dcterms:created>
  <dcterms:modified xsi:type="dcterms:W3CDTF">2018-06-25T06:51:00Z</dcterms:modified>
</cp:coreProperties>
</file>